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C3" w:rsidRDefault="00D957C3" w:rsidP="009B263B">
      <w:pPr>
        <w:rPr>
          <w:rStyle w:val="Numrodepage"/>
          <w:lang w:val="fr-FR"/>
        </w:rPr>
      </w:pPr>
    </w:p>
    <w:p w:rsidR="00D957C3" w:rsidRDefault="00D957C3" w:rsidP="00266A27">
      <w:pPr>
        <w:rPr>
          <w:sz w:val="24"/>
          <w:szCs w:val="24"/>
          <w:lang w:val="fr-FR"/>
        </w:rPr>
      </w:pPr>
      <w:r w:rsidRPr="00854A0D">
        <w:rPr>
          <w:sz w:val="24"/>
          <w:szCs w:val="24"/>
          <w:highlight w:val="lightGray"/>
          <w:lang w:val="fr-FR"/>
        </w:rPr>
        <w:t>PN:</w:t>
      </w:r>
      <w:r w:rsidR="00D133C4">
        <w:rPr>
          <w:sz w:val="24"/>
          <w:szCs w:val="24"/>
          <w:lang w:val="fr-FR"/>
        </w:rPr>
        <w:t xml:space="preserve"> 99.9239.7-001.03</w:t>
      </w:r>
    </w:p>
    <w:p w:rsidR="004A112B" w:rsidRDefault="004A112B" w:rsidP="00266A27">
      <w:pPr>
        <w:rPr>
          <w:sz w:val="24"/>
          <w:szCs w:val="24"/>
          <w:lang w:val="fr-FR"/>
        </w:rPr>
      </w:pPr>
    </w:p>
    <w:p w:rsidR="004A112B" w:rsidRPr="00266A27" w:rsidRDefault="004A112B" w:rsidP="00266A27">
      <w:pPr>
        <w:rPr>
          <w:rStyle w:val="Numrodepage"/>
          <w:lang w:val="fr-FR"/>
        </w:rPr>
      </w:pPr>
    </w:p>
    <w:p w:rsidR="00D957C3" w:rsidRPr="0022285C" w:rsidRDefault="00646838" w:rsidP="00D957C3">
      <w:pPr>
        <w:jc w:val="center"/>
        <w:rPr>
          <w:rStyle w:val="Numrodepage"/>
          <w:b/>
          <w:sz w:val="36"/>
          <w:szCs w:val="36"/>
          <w:u w:val="single"/>
          <w:lang w:val="fr-FR"/>
        </w:rPr>
      </w:pPr>
      <w:r w:rsidRPr="0022285C">
        <w:rPr>
          <w:rStyle w:val="Numrodepage"/>
          <w:b/>
          <w:sz w:val="36"/>
          <w:szCs w:val="36"/>
          <w:u w:val="single"/>
          <w:lang w:val="fr-FR"/>
        </w:rPr>
        <w:t>APPEL D’OFFRES</w:t>
      </w:r>
      <w:r w:rsidR="007E4737" w:rsidRPr="0022285C">
        <w:rPr>
          <w:rStyle w:val="Numrodepage"/>
          <w:b/>
          <w:sz w:val="36"/>
          <w:szCs w:val="36"/>
          <w:u w:val="single"/>
          <w:lang w:val="fr-FR"/>
        </w:rPr>
        <w:t xml:space="preserve"> </w:t>
      </w:r>
      <w:r w:rsidR="007B30C4">
        <w:rPr>
          <w:rStyle w:val="Numrodepage"/>
          <w:b/>
          <w:sz w:val="36"/>
          <w:szCs w:val="36"/>
          <w:u w:val="single"/>
          <w:lang w:val="fr-FR"/>
        </w:rPr>
        <w:t xml:space="preserve">PUBLIC </w:t>
      </w:r>
      <w:r w:rsidR="00D133C4">
        <w:rPr>
          <w:rStyle w:val="Numrodepage"/>
          <w:b/>
          <w:sz w:val="36"/>
          <w:szCs w:val="36"/>
          <w:u w:val="single"/>
          <w:lang w:val="fr-FR"/>
        </w:rPr>
        <w:t>N°</w:t>
      </w:r>
      <w:r w:rsidR="00BC2D05">
        <w:rPr>
          <w:rStyle w:val="Numrodepage"/>
          <w:b/>
          <w:sz w:val="36"/>
          <w:szCs w:val="36"/>
          <w:u w:val="single"/>
          <w:lang w:val="fr-FR"/>
        </w:rPr>
        <w:t xml:space="preserve"> 91118117</w:t>
      </w:r>
    </w:p>
    <w:p w:rsidR="00D957C3" w:rsidRPr="00C513AF" w:rsidRDefault="00D957C3" w:rsidP="00D957C3">
      <w:pPr>
        <w:jc w:val="center"/>
        <w:rPr>
          <w:rStyle w:val="Numrodepage"/>
          <w:b/>
          <w:u w:val="single"/>
          <w:lang w:val="fr-FR"/>
        </w:rPr>
      </w:pPr>
    </w:p>
    <w:p w:rsidR="00555808" w:rsidRPr="0022285C" w:rsidRDefault="007E4737" w:rsidP="00D957C3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  <w:r w:rsidRPr="0022285C">
        <w:rPr>
          <w:rStyle w:val="Numrodepage"/>
          <w:sz w:val="24"/>
          <w:szCs w:val="24"/>
          <w:lang w:val="fr-FR"/>
        </w:rPr>
        <w:t xml:space="preserve">Le </w:t>
      </w:r>
      <w:r w:rsidR="00D133C4">
        <w:rPr>
          <w:rStyle w:val="Numrodepage"/>
          <w:sz w:val="24"/>
          <w:szCs w:val="24"/>
          <w:lang w:val="fr-FR"/>
        </w:rPr>
        <w:t>Bureau de la GIZ au Tchad</w:t>
      </w:r>
      <w:r w:rsidR="00164D8E">
        <w:rPr>
          <w:rStyle w:val="Numrodepage"/>
          <w:sz w:val="24"/>
          <w:szCs w:val="24"/>
          <w:lang w:val="fr-FR"/>
        </w:rPr>
        <w:t xml:space="preserve"> (PN 99.9239.7-001.03)</w:t>
      </w:r>
      <w:r w:rsidR="00D133C4">
        <w:rPr>
          <w:rStyle w:val="Numrodepage"/>
          <w:sz w:val="24"/>
          <w:szCs w:val="24"/>
          <w:lang w:val="fr-FR"/>
        </w:rPr>
        <w:t>,</w:t>
      </w:r>
      <w:r w:rsidRPr="0022285C">
        <w:rPr>
          <w:rStyle w:val="Numrodepage"/>
          <w:sz w:val="24"/>
          <w:szCs w:val="24"/>
          <w:lang w:val="fr-FR"/>
        </w:rPr>
        <w:t xml:space="preserve"> lance un Appel d’O</w:t>
      </w:r>
      <w:r w:rsidR="00286B13" w:rsidRPr="0022285C">
        <w:rPr>
          <w:rStyle w:val="Numrodepage"/>
          <w:sz w:val="24"/>
          <w:szCs w:val="24"/>
          <w:lang w:val="fr-FR"/>
        </w:rPr>
        <w:t>ffres</w:t>
      </w:r>
      <w:r w:rsidR="00D957C3" w:rsidRPr="0022285C">
        <w:rPr>
          <w:rStyle w:val="Numrodepage"/>
          <w:sz w:val="24"/>
          <w:szCs w:val="24"/>
          <w:lang w:val="fr-FR"/>
        </w:rPr>
        <w:t xml:space="preserve"> </w:t>
      </w:r>
      <w:r w:rsidR="00B01B27" w:rsidRPr="0022285C">
        <w:rPr>
          <w:rStyle w:val="Numrodepage"/>
          <w:sz w:val="24"/>
          <w:szCs w:val="24"/>
          <w:lang w:val="fr-FR"/>
        </w:rPr>
        <w:t xml:space="preserve">Public </w:t>
      </w:r>
      <w:r w:rsidRPr="0022285C">
        <w:rPr>
          <w:rStyle w:val="Numrodepage"/>
          <w:sz w:val="24"/>
          <w:szCs w:val="24"/>
          <w:lang w:val="fr-FR"/>
        </w:rPr>
        <w:t>(AO</w:t>
      </w:r>
      <w:r w:rsidR="00B01B27" w:rsidRPr="0022285C">
        <w:rPr>
          <w:rStyle w:val="Numrodepage"/>
          <w:sz w:val="24"/>
          <w:szCs w:val="24"/>
          <w:lang w:val="fr-FR"/>
        </w:rPr>
        <w:t>P</w:t>
      </w:r>
      <w:r w:rsidRPr="0022285C">
        <w:rPr>
          <w:rStyle w:val="Numrodepage"/>
          <w:sz w:val="24"/>
          <w:szCs w:val="24"/>
          <w:lang w:val="fr-FR"/>
        </w:rPr>
        <w:t xml:space="preserve">) </w:t>
      </w:r>
      <w:r w:rsidR="00D957C3" w:rsidRPr="0022285C">
        <w:rPr>
          <w:rStyle w:val="Numrodepage"/>
          <w:sz w:val="24"/>
          <w:szCs w:val="24"/>
          <w:lang w:val="fr-FR"/>
        </w:rPr>
        <w:t xml:space="preserve">pour </w:t>
      </w:r>
      <w:r w:rsidR="00D133C4">
        <w:rPr>
          <w:rStyle w:val="Numrodepage"/>
          <w:sz w:val="24"/>
          <w:szCs w:val="24"/>
          <w:lang w:val="fr-FR"/>
        </w:rPr>
        <w:t>la fourniture d’un</w:t>
      </w:r>
      <w:r w:rsidR="00BC2D05">
        <w:rPr>
          <w:rStyle w:val="Numrodepage"/>
          <w:sz w:val="24"/>
          <w:szCs w:val="24"/>
          <w:lang w:val="fr-FR"/>
        </w:rPr>
        <w:t xml:space="preserve"> groupe électrogène avec un inverseur et, ayant les caractéristiques suivants</w:t>
      </w:r>
      <w:r w:rsidR="00555808" w:rsidRPr="0022285C">
        <w:rPr>
          <w:rStyle w:val="Numrodepage"/>
          <w:sz w:val="24"/>
          <w:szCs w:val="24"/>
          <w:lang w:val="fr-FR"/>
        </w:rPr>
        <w:t> :</w:t>
      </w:r>
    </w:p>
    <w:p w:rsidR="00555808" w:rsidRPr="00BC2D05" w:rsidRDefault="00555808" w:rsidP="00BC2D05">
      <w:pPr>
        <w:tabs>
          <w:tab w:val="left" w:pos="284"/>
        </w:tabs>
        <w:jc w:val="both"/>
        <w:rPr>
          <w:rStyle w:val="Numrodepage"/>
          <w:rFonts w:cs="Arial"/>
          <w:lang w:val="fr-FR"/>
        </w:rPr>
      </w:pPr>
    </w:p>
    <w:p w:rsidR="007E4737" w:rsidRPr="0022285C" w:rsidRDefault="00164D8E" w:rsidP="007E4737">
      <w:pPr>
        <w:pStyle w:val="Paragraphedeliste"/>
        <w:numPr>
          <w:ilvl w:val="0"/>
          <w:numId w:val="18"/>
        </w:numPr>
        <w:tabs>
          <w:tab w:val="left" w:pos="284"/>
        </w:tabs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P</w:t>
      </w:r>
      <w:r w:rsidR="007E4737" w:rsidRPr="0022285C">
        <w:rPr>
          <w:rStyle w:val="Numrodepage"/>
          <w:rFonts w:ascii="Arial" w:hAnsi="Arial" w:cs="Arial"/>
          <w:lang w:val="fr-FR"/>
        </w:rPr>
        <w:t xml:space="preserve">uissance </w:t>
      </w:r>
      <w:r>
        <w:rPr>
          <w:rStyle w:val="Numrodepage"/>
          <w:rFonts w:ascii="Arial" w:hAnsi="Arial" w:cs="Arial"/>
          <w:lang w:val="fr-FR"/>
        </w:rPr>
        <w:t>Max</w:t>
      </w:r>
      <w:r w:rsidR="00D133C4">
        <w:rPr>
          <w:rStyle w:val="Numrodepage"/>
          <w:rFonts w:ascii="Arial" w:hAnsi="Arial" w:cs="Arial"/>
          <w:lang w:val="fr-FR"/>
        </w:rPr>
        <w:t xml:space="preserve"> (KVA) : 110 ;</w:t>
      </w:r>
    </w:p>
    <w:p w:rsidR="007E4737" w:rsidRPr="0022285C" w:rsidRDefault="00164D8E" w:rsidP="007E4737">
      <w:pPr>
        <w:pStyle w:val="Paragraphedeliste"/>
        <w:numPr>
          <w:ilvl w:val="0"/>
          <w:numId w:val="18"/>
        </w:numPr>
        <w:tabs>
          <w:tab w:val="left" w:pos="284"/>
        </w:tabs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T</w:t>
      </w:r>
      <w:r w:rsidR="00D133C4">
        <w:rPr>
          <w:rStyle w:val="Numrodepage"/>
          <w:rFonts w:ascii="Arial" w:hAnsi="Arial" w:cs="Arial"/>
          <w:lang w:val="fr-FR"/>
        </w:rPr>
        <w:t>ension triphasée (50 Hz) : 400 V/230 VA</w:t>
      </w:r>
      <w:r w:rsidR="00D9776F" w:rsidRPr="0022285C">
        <w:rPr>
          <w:rStyle w:val="Numrodepage"/>
          <w:rFonts w:ascii="Arial" w:hAnsi="Arial" w:cs="Arial"/>
          <w:lang w:val="fr-FR"/>
        </w:rPr>
        <w:t>;</w:t>
      </w:r>
    </w:p>
    <w:p w:rsidR="00D9776F" w:rsidRPr="0022285C" w:rsidRDefault="00164D8E" w:rsidP="007E4737">
      <w:pPr>
        <w:pStyle w:val="Paragraphedeliste"/>
        <w:numPr>
          <w:ilvl w:val="0"/>
          <w:numId w:val="18"/>
        </w:numPr>
        <w:tabs>
          <w:tab w:val="left" w:pos="284"/>
        </w:tabs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F</w:t>
      </w:r>
      <w:r w:rsidR="00D133C4">
        <w:rPr>
          <w:rStyle w:val="Numrodepage"/>
          <w:rFonts w:ascii="Arial" w:hAnsi="Arial" w:cs="Arial"/>
          <w:lang w:val="fr-FR"/>
        </w:rPr>
        <w:t>réquence : 50</w:t>
      </w:r>
      <w:r w:rsidR="00D9776F" w:rsidRPr="0022285C">
        <w:rPr>
          <w:rStyle w:val="Numrodepage"/>
          <w:rFonts w:ascii="Arial" w:hAnsi="Arial" w:cs="Arial"/>
          <w:lang w:val="fr-FR"/>
        </w:rPr>
        <w:t> ;</w:t>
      </w:r>
    </w:p>
    <w:p w:rsidR="00D9776F" w:rsidRPr="0022285C" w:rsidRDefault="00164D8E" w:rsidP="007E4737">
      <w:pPr>
        <w:pStyle w:val="Paragraphedeliste"/>
        <w:numPr>
          <w:ilvl w:val="0"/>
          <w:numId w:val="18"/>
        </w:numPr>
        <w:tabs>
          <w:tab w:val="left" w:pos="284"/>
        </w:tabs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M</w:t>
      </w:r>
      <w:r w:rsidR="00D133C4">
        <w:rPr>
          <w:rStyle w:val="Numrodepage"/>
          <w:rFonts w:ascii="Arial" w:hAnsi="Arial" w:cs="Arial"/>
          <w:lang w:val="fr-FR"/>
        </w:rPr>
        <w:t xml:space="preserve">oteur Diesel et insonorisé, détecte </w:t>
      </w:r>
      <w:r w:rsidR="007C344F">
        <w:rPr>
          <w:rStyle w:val="Numrodepage"/>
          <w:rFonts w:ascii="Arial" w:hAnsi="Arial" w:cs="Arial"/>
          <w:lang w:val="fr-FR"/>
        </w:rPr>
        <w:t>la</w:t>
      </w:r>
      <w:r w:rsidR="00D133C4">
        <w:rPr>
          <w:rStyle w:val="Numrodepage"/>
          <w:rFonts w:ascii="Arial" w:hAnsi="Arial" w:cs="Arial"/>
          <w:lang w:val="fr-FR"/>
        </w:rPr>
        <w:t xml:space="preserve"> moindre anomalie</w:t>
      </w:r>
      <w:r w:rsidR="007C344F">
        <w:rPr>
          <w:rStyle w:val="Numrodepage"/>
          <w:rFonts w:ascii="Arial" w:hAnsi="Arial" w:cs="Arial"/>
          <w:lang w:val="fr-FR"/>
        </w:rPr>
        <w:t>, telle qu’erreur de phase, survoltage, bas voltage, etc.</w:t>
      </w:r>
      <w:r w:rsidR="00D9776F" w:rsidRPr="0022285C">
        <w:rPr>
          <w:rStyle w:val="Numrodepage"/>
          <w:rFonts w:ascii="Arial" w:hAnsi="Arial" w:cs="Arial"/>
          <w:lang w:val="fr-FR"/>
        </w:rPr>
        <w:t> :</w:t>
      </w:r>
    </w:p>
    <w:p w:rsidR="00D9776F" w:rsidRPr="007C344F" w:rsidRDefault="00164D8E" w:rsidP="007C344F">
      <w:pPr>
        <w:pStyle w:val="Paragraphedeliste"/>
        <w:numPr>
          <w:ilvl w:val="0"/>
          <w:numId w:val="18"/>
        </w:numPr>
        <w:tabs>
          <w:tab w:val="left" w:pos="284"/>
        </w:tabs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C</w:t>
      </w:r>
      <w:r w:rsidR="007C344F">
        <w:rPr>
          <w:rStyle w:val="Numrodepage"/>
          <w:rFonts w:ascii="Arial" w:hAnsi="Arial" w:cs="Arial"/>
          <w:lang w:val="fr-FR"/>
        </w:rPr>
        <w:t>apacité du réservoir : grande autonomie</w:t>
      </w:r>
    </w:p>
    <w:p w:rsidR="00FB0E5D" w:rsidRPr="00FB0E5D" w:rsidRDefault="00164D8E" w:rsidP="00FB0E5D">
      <w:pPr>
        <w:pStyle w:val="Paragraphedeliste"/>
        <w:numPr>
          <w:ilvl w:val="0"/>
          <w:numId w:val="19"/>
        </w:numPr>
        <w:tabs>
          <w:tab w:val="left" w:pos="284"/>
        </w:tabs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M</w:t>
      </w:r>
      <w:r w:rsidR="007C344F">
        <w:rPr>
          <w:rStyle w:val="Numrodepage"/>
          <w:rFonts w:ascii="Arial" w:hAnsi="Arial" w:cs="Arial"/>
          <w:lang w:val="fr-FR"/>
        </w:rPr>
        <w:t>o</w:t>
      </w:r>
      <w:r w:rsidR="00FB0E5D">
        <w:rPr>
          <w:rStyle w:val="Numrodepage"/>
          <w:rFonts w:ascii="Arial" w:hAnsi="Arial" w:cs="Arial"/>
          <w:lang w:val="fr-FR"/>
        </w:rPr>
        <w:t>de de fonctionnement : semi-</w:t>
      </w:r>
      <w:r w:rsidR="007C344F">
        <w:rPr>
          <w:rStyle w:val="Numrodepage"/>
          <w:rFonts w:ascii="Arial" w:hAnsi="Arial" w:cs="Arial"/>
          <w:lang w:val="fr-FR"/>
        </w:rPr>
        <w:t>automatique</w:t>
      </w:r>
    </w:p>
    <w:p w:rsidR="00D957C3" w:rsidRPr="009B263B" w:rsidRDefault="00D957C3" w:rsidP="00D957C3">
      <w:pPr>
        <w:jc w:val="both"/>
        <w:rPr>
          <w:rStyle w:val="Numrodepage"/>
          <w:lang w:val="fr-FR"/>
        </w:rPr>
      </w:pPr>
    </w:p>
    <w:p w:rsidR="00D957C3" w:rsidRPr="006D786B" w:rsidRDefault="00D957C3" w:rsidP="00D957C3">
      <w:pPr>
        <w:jc w:val="both"/>
        <w:rPr>
          <w:rStyle w:val="Numrodepage"/>
          <w:b/>
          <w:sz w:val="24"/>
          <w:szCs w:val="24"/>
          <w:lang w:val="fr-FR"/>
        </w:rPr>
      </w:pPr>
      <w:r w:rsidRPr="009B263B">
        <w:rPr>
          <w:rStyle w:val="Numrodepage"/>
          <w:b/>
          <w:lang w:val="fr-FR"/>
        </w:rPr>
        <w:t>1</w:t>
      </w:r>
      <w:r w:rsidRPr="006D786B">
        <w:rPr>
          <w:rStyle w:val="Numrodepage"/>
          <w:sz w:val="24"/>
          <w:szCs w:val="24"/>
          <w:lang w:val="fr-FR"/>
        </w:rPr>
        <w:t xml:space="preserve">. </w:t>
      </w:r>
      <w:r w:rsidRPr="006D786B">
        <w:rPr>
          <w:rStyle w:val="Numrodepage"/>
          <w:b/>
          <w:sz w:val="24"/>
          <w:szCs w:val="24"/>
          <w:lang w:val="fr-FR"/>
        </w:rPr>
        <w:t>Objet du marché</w:t>
      </w:r>
    </w:p>
    <w:p w:rsidR="00D957C3" w:rsidRPr="006D786B" w:rsidRDefault="00286B13" w:rsidP="00C41771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>Le présent marché a pour objet</w:t>
      </w:r>
      <w:r w:rsidR="007A7299" w:rsidRPr="006D786B">
        <w:rPr>
          <w:rStyle w:val="Numrodepage"/>
          <w:sz w:val="24"/>
          <w:szCs w:val="24"/>
          <w:lang w:val="fr-FR"/>
        </w:rPr>
        <w:t>,</w:t>
      </w:r>
      <w:r w:rsidRPr="006D786B">
        <w:rPr>
          <w:rStyle w:val="Numrodepage"/>
          <w:sz w:val="24"/>
          <w:szCs w:val="24"/>
          <w:lang w:val="fr-FR"/>
        </w:rPr>
        <w:t xml:space="preserve"> </w:t>
      </w:r>
      <w:r w:rsidR="007C344F">
        <w:rPr>
          <w:rStyle w:val="Numrodepage"/>
          <w:sz w:val="24"/>
          <w:szCs w:val="24"/>
          <w:lang w:val="fr-FR"/>
        </w:rPr>
        <w:t>la fourniture</w:t>
      </w:r>
      <w:r w:rsidR="00164D8E">
        <w:rPr>
          <w:rStyle w:val="Numrodepage"/>
          <w:sz w:val="24"/>
          <w:szCs w:val="24"/>
          <w:lang w:val="fr-FR"/>
        </w:rPr>
        <w:t xml:space="preserve"> et l’installation</w:t>
      </w:r>
      <w:r w:rsidR="007C344F">
        <w:rPr>
          <w:rStyle w:val="Numrodepage"/>
          <w:sz w:val="24"/>
          <w:szCs w:val="24"/>
          <w:lang w:val="fr-FR"/>
        </w:rPr>
        <w:t xml:space="preserve"> d’un</w:t>
      </w:r>
      <w:r w:rsidR="00B14DB1" w:rsidRPr="006D786B">
        <w:rPr>
          <w:rStyle w:val="Numrodepage"/>
          <w:sz w:val="24"/>
          <w:szCs w:val="24"/>
          <w:lang w:val="fr-FR"/>
        </w:rPr>
        <w:t xml:space="preserve"> </w:t>
      </w:r>
      <w:r w:rsidR="007C344F">
        <w:rPr>
          <w:rStyle w:val="Numrodepage"/>
          <w:b/>
          <w:sz w:val="24"/>
          <w:szCs w:val="24"/>
          <w:lang w:val="fr-FR"/>
        </w:rPr>
        <w:t>groupe électrogène</w:t>
      </w:r>
      <w:r w:rsidR="00B01B27" w:rsidRPr="006D786B">
        <w:rPr>
          <w:rStyle w:val="Numrodepage"/>
          <w:sz w:val="24"/>
          <w:szCs w:val="24"/>
          <w:lang w:val="fr-FR"/>
        </w:rPr>
        <w:t>,</w:t>
      </w:r>
      <w:r w:rsidR="004E28D0" w:rsidRPr="006D786B">
        <w:rPr>
          <w:rStyle w:val="Numrodepage"/>
          <w:sz w:val="24"/>
          <w:szCs w:val="24"/>
          <w:lang w:val="fr-FR"/>
        </w:rPr>
        <w:t xml:space="preserve"> </w:t>
      </w:r>
      <w:r w:rsidR="00B01B27" w:rsidRPr="006D786B">
        <w:rPr>
          <w:rStyle w:val="Numrodepage"/>
          <w:sz w:val="24"/>
          <w:szCs w:val="24"/>
          <w:lang w:val="fr-FR"/>
        </w:rPr>
        <w:t xml:space="preserve">cité ci-dessus, </w:t>
      </w:r>
      <w:r w:rsidR="004E28D0" w:rsidRPr="006D786B">
        <w:rPr>
          <w:rStyle w:val="Numrodepage"/>
          <w:sz w:val="24"/>
          <w:szCs w:val="24"/>
          <w:lang w:val="fr-FR"/>
        </w:rPr>
        <w:t>dans le cadre des activités du</w:t>
      </w:r>
      <w:r w:rsidR="00B01B27" w:rsidRPr="006D786B">
        <w:rPr>
          <w:rStyle w:val="Numrodepage"/>
          <w:sz w:val="24"/>
          <w:szCs w:val="24"/>
          <w:lang w:val="fr-FR"/>
        </w:rPr>
        <w:t xml:space="preserve"> </w:t>
      </w:r>
      <w:r w:rsidR="007C344F">
        <w:rPr>
          <w:rStyle w:val="Numrodepage"/>
          <w:sz w:val="24"/>
          <w:szCs w:val="24"/>
          <w:lang w:val="fr-FR"/>
        </w:rPr>
        <w:t>Bureau de la GIZ au Tchad.</w:t>
      </w:r>
    </w:p>
    <w:p w:rsidR="00C41771" w:rsidRPr="006D786B" w:rsidRDefault="00C41771" w:rsidP="00C41771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</w:p>
    <w:p w:rsidR="00D957C3" w:rsidRPr="006D786B" w:rsidRDefault="00D957C3" w:rsidP="00D957C3">
      <w:pPr>
        <w:jc w:val="both"/>
        <w:rPr>
          <w:rStyle w:val="Numrodepage"/>
          <w:b/>
          <w:sz w:val="24"/>
          <w:szCs w:val="24"/>
          <w:lang w:val="fr-FR"/>
        </w:rPr>
      </w:pPr>
      <w:r w:rsidRPr="006D786B">
        <w:rPr>
          <w:rStyle w:val="Numrodepage"/>
          <w:b/>
          <w:sz w:val="24"/>
          <w:szCs w:val="24"/>
          <w:lang w:val="fr-FR"/>
        </w:rPr>
        <w:t>2. Invitation</w:t>
      </w:r>
    </w:p>
    <w:p w:rsidR="00F66232" w:rsidRDefault="00B14DB1" w:rsidP="00D957C3">
      <w:pPr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>Le</w:t>
      </w:r>
      <w:r w:rsidR="00F66232" w:rsidRPr="006D786B">
        <w:rPr>
          <w:rStyle w:val="Numrodepage"/>
          <w:sz w:val="24"/>
          <w:szCs w:val="24"/>
          <w:lang w:val="fr-FR"/>
        </w:rPr>
        <w:t xml:space="preserve"> </w:t>
      </w:r>
      <w:r w:rsidR="007C344F">
        <w:rPr>
          <w:rStyle w:val="Numrodepage"/>
          <w:sz w:val="24"/>
          <w:szCs w:val="24"/>
          <w:lang w:val="fr-FR"/>
        </w:rPr>
        <w:t>Bureau de la GIZ au Tchad</w:t>
      </w:r>
      <w:r w:rsidRPr="006D786B">
        <w:rPr>
          <w:rStyle w:val="Numrodepage"/>
          <w:sz w:val="24"/>
          <w:szCs w:val="24"/>
          <w:lang w:val="fr-FR"/>
        </w:rPr>
        <w:t>, invite</w:t>
      </w:r>
      <w:r w:rsidR="00F17A3E" w:rsidRPr="006D786B">
        <w:rPr>
          <w:rStyle w:val="Numrodepage"/>
          <w:sz w:val="24"/>
          <w:szCs w:val="24"/>
          <w:lang w:val="fr-FR"/>
        </w:rPr>
        <w:t xml:space="preserve"> 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les </w:t>
      </w:r>
      <w:r w:rsidRPr="006D786B">
        <w:rPr>
          <w:rStyle w:val="Numrodepage"/>
          <w:b/>
          <w:sz w:val="24"/>
          <w:szCs w:val="24"/>
          <w:lang w:val="fr-FR"/>
        </w:rPr>
        <w:t>fournisseur</w:t>
      </w:r>
      <w:r w:rsidR="006D2777" w:rsidRPr="006D786B">
        <w:rPr>
          <w:rStyle w:val="Numrodepage"/>
          <w:b/>
          <w:sz w:val="24"/>
          <w:szCs w:val="24"/>
          <w:lang w:val="fr-FR"/>
        </w:rPr>
        <w:t>s</w:t>
      </w:r>
      <w:r w:rsidR="00F17A3E" w:rsidRPr="006D786B">
        <w:rPr>
          <w:rStyle w:val="Numrodepage"/>
          <w:sz w:val="24"/>
          <w:szCs w:val="24"/>
          <w:lang w:val="fr-FR"/>
        </w:rPr>
        <w:t xml:space="preserve"> pour une soumission d’offre</w:t>
      </w:r>
      <w:r w:rsidR="00EA482C" w:rsidRPr="006D786B">
        <w:rPr>
          <w:rStyle w:val="Numrodepage"/>
          <w:sz w:val="24"/>
          <w:szCs w:val="24"/>
          <w:lang w:val="fr-FR"/>
        </w:rPr>
        <w:t>s</w:t>
      </w:r>
      <w:r w:rsidR="00BC2D05">
        <w:rPr>
          <w:rStyle w:val="Numrodepage"/>
          <w:sz w:val="24"/>
          <w:szCs w:val="24"/>
          <w:lang w:val="fr-FR"/>
        </w:rPr>
        <w:t xml:space="preserve"> pour la fourniture d’un</w:t>
      </w:r>
      <w:r w:rsidR="00713C5D" w:rsidRPr="006D786B">
        <w:rPr>
          <w:rStyle w:val="Numrodepage"/>
          <w:sz w:val="24"/>
          <w:szCs w:val="24"/>
          <w:lang w:val="fr-FR"/>
        </w:rPr>
        <w:t xml:space="preserve"> groupe électrogèn</w:t>
      </w:r>
      <w:r w:rsidR="004E28D0" w:rsidRPr="006D786B">
        <w:rPr>
          <w:rStyle w:val="Numrodepage"/>
          <w:sz w:val="24"/>
          <w:szCs w:val="24"/>
          <w:lang w:val="fr-FR"/>
        </w:rPr>
        <w:t>e</w:t>
      </w:r>
      <w:r w:rsidR="009A45DD" w:rsidRPr="006D786B">
        <w:rPr>
          <w:rStyle w:val="Numrodepage"/>
          <w:sz w:val="24"/>
          <w:szCs w:val="24"/>
          <w:lang w:val="fr-FR"/>
        </w:rPr>
        <w:t>,</w:t>
      </w:r>
      <w:r w:rsidR="007A7299" w:rsidRPr="006D786B">
        <w:rPr>
          <w:rStyle w:val="Numrodepage"/>
          <w:sz w:val="24"/>
          <w:szCs w:val="24"/>
          <w:lang w:val="fr-FR"/>
        </w:rPr>
        <w:t xml:space="preserve"> cité ci-dessus</w:t>
      </w:r>
      <w:r w:rsidR="00286B13" w:rsidRPr="006D786B">
        <w:rPr>
          <w:rStyle w:val="Numrodepage"/>
          <w:sz w:val="24"/>
          <w:szCs w:val="24"/>
          <w:lang w:val="fr-FR"/>
        </w:rPr>
        <w:t>.</w:t>
      </w:r>
      <w:r w:rsidR="006D2777" w:rsidRPr="006D786B">
        <w:rPr>
          <w:rStyle w:val="Numrodepage"/>
          <w:sz w:val="24"/>
          <w:szCs w:val="24"/>
          <w:lang w:val="fr-FR"/>
        </w:rPr>
        <w:t xml:space="preserve"> </w:t>
      </w:r>
    </w:p>
    <w:p w:rsidR="00164D8E" w:rsidRPr="006D786B" w:rsidRDefault="00164D8E" w:rsidP="00D957C3">
      <w:pPr>
        <w:jc w:val="both"/>
        <w:rPr>
          <w:rStyle w:val="Numrodepage"/>
          <w:sz w:val="24"/>
          <w:szCs w:val="24"/>
          <w:lang w:val="fr-FR"/>
        </w:rPr>
      </w:pPr>
      <w:r>
        <w:rPr>
          <w:rStyle w:val="Numrodepage"/>
          <w:sz w:val="24"/>
          <w:szCs w:val="24"/>
          <w:lang w:val="fr-FR"/>
        </w:rPr>
        <w:t>La participation à la concurrence est ouverte à tous les fournisseurs spécialisés dans la vente de groupes électrogènes, régulièrement installés au Tchad et en règle vis-à-vis de l’administration.</w:t>
      </w:r>
    </w:p>
    <w:p w:rsidR="00286B13" w:rsidRPr="006D786B" w:rsidRDefault="00286B13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D957C3" w:rsidRPr="006D786B" w:rsidRDefault="00D957C3" w:rsidP="00D957C3">
      <w:pPr>
        <w:jc w:val="both"/>
        <w:rPr>
          <w:rStyle w:val="Numrodepage"/>
          <w:b/>
          <w:sz w:val="24"/>
          <w:szCs w:val="24"/>
          <w:lang w:val="fr-FR"/>
        </w:rPr>
      </w:pPr>
      <w:r w:rsidRPr="006D786B">
        <w:rPr>
          <w:rStyle w:val="Numrodepage"/>
          <w:b/>
          <w:sz w:val="24"/>
          <w:szCs w:val="24"/>
          <w:lang w:val="fr-FR"/>
        </w:rPr>
        <w:t>3. Droit de réserve</w:t>
      </w:r>
    </w:p>
    <w:p w:rsidR="00D957C3" w:rsidRPr="006D786B" w:rsidRDefault="00D957C3" w:rsidP="00D957C3">
      <w:pPr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>L</w:t>
      </w:r>
      <w:r w:rsidR="00B01B27" w:rsidRPr="006D786B">
        <w:rPr>
          <w:rStyle w:val="Numrodepage"/>
          <w:sz w:val="24"/>
          <w:szCs w:val="24"/>
          <w:lang w:val="fr-FR"/>
        </w:rPr>
        <w:t xml:space="preserve">e </w:t>
      </w:r>
      <w:r w:rsidR="007C344F">
        <w:rPr>
          <w:rStyle w:val="Numrodepage"/>
          <w:sz w:val="24"/>
          <w:szCs w:val="24"/>
          <w:lang w:val="fr-FR"/>
        </w:rPr>
        <w:t>Bureau de la GIZ au Tchad</w:t>
      </w:r>
      <w:r w:rsidR="009A45DD" w:rsidRPr="006D786B">
        <w:rPr>
          <w:rStyle w:val="Numrodepage"/>
          <w:sz w:val="24"/>
          <w:szCs w:val="24"/>
          <w:lang w:val="fr-FR"/>
        </w:rPr>
        <w:t xml:space="preserve">, </w:t>
      </w:r>
      <w:r w:rsidRPr="006D786B">
        <w:rPr>
          <w:rStyle w:val="Numrodepage"/>
          <w:sz w:val="24"/>
          <w:szCs w:val="24"/>
          <w:lang w:val="fr-FR"/>
        </w:rPr>
        <w:t>se réserve le droit d’accepter ou de rejeter tout</w:t>
      </w:r>
      <w:r w:rsidR="00286B13" w:rsidRPr="006D786B">
        <w:rPr>
          <w:rStyle w:val="Numrodepage"/>
          <w:sz w:val="24"/>
          <w:szCs w:val="24"/>
          <w:lang w:val="fr-FR"/>
        </w:rPr>
        <w:t>e</w:t>
      </w:r>
      <w:r w:rsidRPr="006D786B">
        <w:rPr>
          <w:rStyle w:val="Numrodepage"/>
          <w:sz w:val="24"/>
          <w:szCs w:val="24"/>
          <w:lang w:val="fr-FR"/>
        </w:rPr>
        <w:t xml:space="preserve"> offre, d’annuler la procédure d’Appel d’Offre</w:t>
      </w:r>
      <w:r w:rsidR="00D3195C" w:rsidRPr="006D786B">
        <w:rPr>
          <w:rStyle w:val="Numrodepage"/>
          <w:sz w:val="24"/>
          <w:szCs w:val="24"/>
          <w:lang w:val="fr-FR"/>
        </w:rPr>
        <w:t>s</w:t>
      </w:r>
      <w:r w:rsidRPr="006D786B">
        <w:rPr>
          <w:rStyle w:val="Numrodepage"/>
          <w:sz w:val="24"/>
          <w:szCs w:val="24"/>
          <w:lang w:val="fr-FR"/>
        </w:rPr>
        <w:t xml:space="preserve"> </w:t>
      </w:r>
      <w:r w:rsidR="009A45DD" w:rsidRPr="006D786B">
        <w:rPr>
          <w:rStyle w:val="Numrodepage"/>
          <w:sz w:val="24"/>
          <w:szCs w:val="24"/>
          <w:lang w:val="fr-FR"/>
        </w:rPr>
        <w:t xml:space="preserve">Public </w:t>
      </w:r>
      <w:r w:rsidRPr="006D786B">
        <w:rPr>
          <w:rStyle w:val="Numrodepage"/>
          <w:sz w:val="24"/>
          <w:szCs w:val="24"/>
          <w:lang w:val="fr-FR"/>
        </w:rPr>
        <w:t>et</w:t>
      </w:r>
      <w:r w:rsidR="009A45DD" w:rsidRPr="006D786B">
        <w:rPr>
          <w:rStyle w:val="Numrodepage"/>
          <w:sz w:val="24"/>
          <w:szCs w:val="24"/>
          <w:lang w:val="fr-FR"/>
        </w:rPr>
        <w:t>,</w:t>
      </w:r>
      <w:r w:rsidRPr="006D786B">
        <w:rPr>
          <w:rStyle w:val="Numrodepage"/>
          <w:sz w:val="24"/>
          <w:szCs w:val="24"/>
          <w:lang w:val="fr-FR"/>
        </w:rPr>
        <w:t xml:space="preserve"> de rejeter toutes les offres, à tout moment avant l’attribution du marché, sans encourir pour autant une responsabilité quelconque vis-à-vis du/ou des soumissionnaire</w:t>
      </w:r>
      <w:r w:rsidR="00D3195C" w:rsidRPr="006D786B">
        <w:rPr>
          <w:rStyle w:val="Numrodepage"/>
          <w:sz w:val="24"/>
          <w:szCs w:val="24"/>
          <w:lang w:val="fr-FR"/>
        </w:rPr>
        <w:t xml:space="preserve"> (</w:t>
      </w:r>
      <w:r w:rsidRPr="006D786B">
        <w:rPr>
          <w:rStyle w:val="Numrodepage"/>
          <w:sz w:val="24"/>
          <w:szCs w:val="24"/>
          <w:lang w:val="fr-FR"/>
        </w:rPr>
        <w:t>s</w:t>
      </w:r>
      <w:r w:rsidR="00D3195C" w:rsidRPr="006D786B">
        <w:rPr>
          <w:rStyle w:val="Numrodepage"/>
          <w:sz w:val="24"/>
          <w:szCs w:val="24"/>
          <w:lang w:val="fr-FR"/>
        </w:rPr>
        <w:t>)</w:t>
      </w:r>
      <w:r w:rsidRPr="006D786B">
        <w:rPr>
          <w:rStyle w:val="Numrodepage"/>
          <w:sz w:val="24"/>
          <w:szCs w:val="24"/>
          <w:lang w:val="fr-FR"/>
        </w:rPr>
        <w:t xml:space="preserve"> concer</w:t>
      </w:r>
      <w:r w:rsidR="00286B13" w:rsidRPr="006D786B">
        <w:rPr>
          <w:rStyle w:val="Numrodepage"/>
          <w:sz w:val="24"/>
          <w:szCs w:val="24"/>
          <w:lang w:val="fr-FR"/>
        </w:rPr>
        <w:t>né</w:t>
      </w:r>
      <w:r w:rsidR="00D3195C" w:rsidRPr="006D786B">
        <w:rPr>
          <w:rStyle w:val="Numrodepage"/>
          <w:sz w:val="24"/>
          <w:szCs w:val="24"/>
          <w:lang w:val="fr-FR"/>
        </w:rPr>
        <w:t xml:space="preserve"> (</w:t>
      </w:r>
      <w:r w:rsidR="00286B13" w:rsidRPr="006D786B">
        <w:rPr>
          <w:rStyle w:val="Numrodepage"/>
          <w:sz w:val="24"/>
          <w:szCs w:val="24"/>
          <w:lang w:val="fr-FR"/>
        </w:rPr>
        <w:t>s</w:t>
      </w:r>
      <w:r w:rsidR="00D3195C" w:rsidRPr="006D786B">
        <w:rPr>
          <w:rStyle w:val="Numrodepage"/>
          <w:sz w:val="24"/>
          <w:szCs w:val="24"/>
          <w:lang w:val="fr-FR"/>
        </w:rPr>
        <w:t>)</w:t>
      </w:r>
      <w:r w:rsidR="00286B13" w:rsidRPr="006D786B">
        <w:rPr>
          <w:rStyle w:val="Numrodepage"/>
          <w:sz w:val="24"/>
          <w:szCs w:val="24"/>
          <w:lang w:val="fr-FR"/>
        </w:rPr>
        <w:t xml:space="preserve"> et</w:t>
      </w:r>
      <w:r w:rsidR="009A45DD" w:rsidRPr="006D786B">
        <w:rPr>
          <w:rStyle w:val="Numrodepage"/>
          <w:sz w:val="24"/>
          <w:szCs w:val="24"/>
          <w:lang w:val="fr-FR"/>
        </w:rPr>
        <w:t>,</w:t>
      </w:r>
      <w:r w:rsidR="00286B13" w:rsidRPr="006D786B">
        <w:rPr>
          <w:rStyle w:val="Numrodepage"/>
          <w:sz w:val="24"/>
          <w:szCs w:val="24"/>
          <w:lang w:val="fr-FR"/>
        </w:rPr>
        <w:t xml:space="preserve"> sans être tenu d’informer</w:t>
      </w:r>
      <w:r w:rsidRPr="006D786B">
        <w:rPr>
          <w:rStyle w:val="Numrodepage"/>
          <w:sz w:val="24"/>
          <w:szCs w:val="24"/>
          <w:lang w:val="fr-FR"/>
        </w:rPr>
        <w:t xml:space="preserve"> le/ou les soumissionnaire</w:t>
      </w:r>
      <w:r w:rsidR="00D3195C" w:rsidRPr="006D786B">
        <w:rPr>
          <w:rStyle w:val="Numrodepage"/>
          <w:sz w:val="24"/>
          <w:szCs w:val="24"/>
          <w:lang w:val="fr-FR"/>
        </w:rPr>
        <w:t xml:space="preserve"> (</w:t>
      </w:r>
      <w:r w:rsidRPr="006D786B">
        <w:rPr>
          <w:rStyle w:val="Numrodepage"/>
          <w:sz w:val="24"/>
          <w:szCs w:val="24"/>
          <w:lang w:val="fr-FR"/>
        </w:rPr>
        <w:t>s</w:t>
      </w:r>
      <w:r w:rsidR="00D3195C" w:rsidRPr="006D786B">
        <w:rPr>
          <w:rStyle w:val="Numrodepage"/>
          <w:sz w:val="24"/>
          <w:szCs w:val="24"/>
          <w:lang w:val="fr-FR"/>
        </w:rPr>
        <w:t>)</w:t>
      </w:r>
      <w:r w:rsidRPr="006D786B">
        <w:rPr>
          <w:rStyle w:val="Numrodepage"/>
          <w:sz w:val="24"/>
          <w:szCs w:val="24"/>
          <w:lang w:val="fr-FR"/>
        </w:rPr>
        <w:t xml:space="preserve"> affecté</w:t>
      </w:r>
      <w:r w:rsidR="00D3195C" w:rsidRPr="006D786B">
        <w:rPr>
          <w:rStyle w:val="Numrodepage"/>
          <w:sz w:val="24"/>
          <w:szCs w:val="24"/>
          <w:lang w:val="fr-FR"/>
        </w:rPr>
        <w:t xml:space="preserve"> (</w:t>
      </w:r>
      <w:r w:rsidRPr="006D786B">
        <w:rPr>
          <w:rStyle w:val="Numrodepage"/>
          <w:sz w:val="24"/>
          <w:szCs w:val="24"/>
          <w:lang w:val="fr-FR"/>
        </w:rPr>
        <w:t>s</w:t>
      </w:r>
      <w:r w:rsidR="00D3195C" w:rsidRPr="006D786B">
        <w:rPr>
          <w:rStyle w:val="Numrodepage"/>
          <w:sz w:val="24"/>
          <w:szCs w:val="24"/>
          <w:lang w:val="fr-FR"/>
        </w:rPr>
        <w:t>)</w:t>
      </w:r>
      <w:r w:rsidRPr="006D786B">
        <w:rPr>
          <w:rStyle w:val="Numrodepage"/>
          <w:sz w:val="24"/>
          <w:szCs w:val="24"/>
          <w:lang w:val="fr-FR"/>
        </w:rPr>
        <w:t xml:space="preserve"> des raisons de sa décision.</w:t>
      </w:r>
    </w:p>
    <w:p w:rsidR="007A7299" w:rsidRPr="006D786B" w:rsidRDefault="007A7299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7A7299" w:rsidRPr="006D786B" w:rsidRDefault="007A7299" w:rsidP="00D957C3">
      <w:pPr>
        <w:jc w:val="both"/>
        <w:rPr>
          <w:rStyle w:val="Numrodepage"/>
          <w:b/>
          <w:sz w:val="24"/>
          <w:szCs w:val="24"/>
          <w:lang w:val="fr-FR"/>
        </w:rPr>
      </w:pPr>
      <w:r w:rsidRPr="006D786B">
        <w:rPr>
          <w:rStyle w:val="Numrodepage"/>
          <w:b/>
          <w:sz w:val="24"/>
          <w:szCs w:val="24"/>
          <w:lang w:val="fr-FR"/>
        </w:rPr>
        <w:t xml:space="preserve">4. Lieu </w:t>
      </w:r>
      <w:r w:rsidR="0022285C" w:rsidRPr="006D786B">
        <w:rPr>
          <w:rStyle w:val="Numrodepage"/>
          <w:b/>
          <w:sz w:val="24"/>
          <w:szCs w:val="24"/>
          <w:lang w:val="fr-FR"/>
        </w:rPr>
        <w:t>et délai</w:t>
      </w:r>
      <w:r w:rsidR="00806945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Pr="006D786B">
        <w:rPr>
          <w:rStyle w:val="Numrodepage"/>
          <w:b/>
          <w:sz w:val="24"/>
          <w:szCs w:val="24"/>
          <w:lang w:val="fr-FR"/>
        </w:rPr>
        <w:t>de livraison</w:t>
      </w:r>
    </w:p>
    <w:p w:rsidR="007A7299" w:rsidRDefault="007A7299" w:rsidP="00D957C3">
      <w:pPr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>La</w:t>
      </w:r>
      <w:r w:rsidR="009A45DD" w:rsidRPr="006D786B">
        <w:rPr>
          <w:rStyle w:val="Numrodepage"/>
          <w:sz w:val="24"/>
          <w:szCs w:val="24"/>
          <w:lang w:val="fr-FR"/>
        </w:rPr>
        <w:t xml:space="preserve"> livraiso</w:t>
      </w:r>
      <w:r w:rsidR="00BC2D05">
        <w:rPr>
          <w:rStyle w:val="Numrodepage"/>
          <w:sz w:val="24"/>
          <w:szCs w:val="24"/>
          <w:lang w:val="fr-FR"/>
        </w:rPr>
        <w:t>n du</w:t>
      </w:r>
      <w:r w:rsidR="009A45DD" w:rsidRPr="006D786B">
        <w:rPr>
          <w:rStyle w:val="Numrodepage"/>
          <w:sz w:val="24"/>
          <w:szCs w:val="24"/>
          <w:lang w:val="fr-FR"/>
        </w:rPr>
        <w:t xml:space="preserve"> groupe électrogèn</w:t>
      </w:r>
      <w:r w:rsidR="00F17D43" w:rsidRPr="006D786B">
        <w:rPr>
          <w:rStyle w:val="Numrodepage"/>
          <w:sz w:val="24"/>
          <w:szCs w:val="24"/>
          <w:lang w:val="fr-FR"/>
        </w:rPr>
        <w:t xml:space="preserve">e de </w:t>
      </w:r>
      <w:r w:rsidR="007C344F">
        <w:rPr>
          <w:rStyle w:val="Numrodepage"/>
          <w:sz w:val="24"/>
          <w:szCs w:val="24"/>
          <w:lang w:val="fr-FR"/>
        </w:rPr>
        <w:t>11</w:t>
      </w:r>
      <w:r w:rsidR="00F17D43" w:rsidRPr="006D786B">
        <w:rPr>
          <w:rStyle w:val="Numrodepage"/>
          <w:sz w:val="24"/>
          <w:szCs w:val="24"/>
          <w:lang w:val="fr-FR"/>
        </w:rPr>
        <w:t xml:space="preserve">0 </w:t>
      </w:r>
      <w:r w:rsidR="00BC15D4" w:rsidRPr="006D786B">
        <w:rPr>
          <w:rStyle w:val="Numrodepage"/>
          <w:sz w:val="24"/>
          <w:szCs w:val="24"/>
          <w:lang w:val="fr-FR"/>
        </w:rPr>
        <w:t>KVA,</w:t>
      </w:r>
      <w:r w:rsidR="00291A46">
        <w:rPr>
          <w:rStyle w:val="Numrodepage"/>
          <w:sz w:val="24"/>
          <w:szCs w:val="24"/>
          <w:lang w:val="fr-FR"/>
        </w:rPr>
        <w:t xml:space="preserve"> se fait </w:t>
      </w:r>
      <w:r w:rsidR="007C344F">
        <w:rPr>
          <w:rStyle w:val="Numrodepage"/>
          <w:sz w:val="24"/>
          <w:szCs w:val="24"/>
          <w:lang w:val="fr-FR"/>
        </w:rPr>
        <w:t>au B</w:t>
      </w:r>
      <w:r w:rsidR="00F17D43" w:rsidRPr="006D786B">
        <w:rPr>
          <w:rStyle w:val="Numrodepage"/>
          <w:sz w:val="24"/>
          <w:szCs w:val="24"/>
          <w:lang w:val="fr-FR"/>
        </w:rPr>
        <w:t>ureau de</w:t>
      </w:r>
      <w:r w:rsidR="00BC2D05">
        <w:rPr>
          <w:rStyle w:val="Numrodepage"/>
          <w:sz w:val="24"/>
          <w:szCs w:val="24"/>
          <w:lang w:val="fr-FR"/>
        </w:rPr>
        <w:t xml:space="preserve"> la GIZ</w:t>
      </w:r>
      <w:r w:rsidR="00F17D43" w:rsidRPr="006D786B">
        <w:rPr>
          <w:rStyle w:val="Numrodepage"/>
          <w:sz w:val="24"/>
          <w:szCs w:val="24"/>
          <w:lang w:val="fr-FR"/>
        </w:rPr>
        <w:t xml:space="preserve"> </w:t>
      </w:r>
      <w:r w:rsidR="00BC15D4">
        <w:rPr>
          <w:rStyle w:val="Numrodepage"/>
          <w:sz w:val="24"/>
          <w:szCs w:val="24"/>
          <w:lang w:val="fr-FR"/>
        </w:rPr>
        <w:t>à N’Djaména</w:t>
      </w:r>
      <w:r w:rsidR="00BC2D05">
        <w:rPr>
          <w:rStyle w:val="Numrodepage"/>
          <w:sz w:val="24"/>
          <w:szCs w:val="24"/>
          <w:lang w:val="fr-FR"/>
        </w:rPr>
        <w:t xml:space="preserve">, sis au quartier </w:t>
      </w:r>
      <w:proofErr w:type="spellStart"/>
      <w:r w:rsidR="00BC2D05">
        <w:rPr>
          <w:rStyle w:val="Numrodepage"/>
          <w:sz w:val="24"/>
          <w:szCs w:val="24"/>
          <w:lang w:val="fr-FR"/>
        </w:rPr>
        <w:t>Klémat</w:t>
      </w:r>
      <w:proofErr w:type="spellEnd"/>
      <w:r w:rsidR="00291A46">
        <w:rPr>
          <w:rStyle w:val="Numrodepage"/>
          <w:sz w:val="24"/>
          <w:szCs w:val="24"/>
          <w:lang w:val="fr-FR"/>
        </w:rPr>
        <w:t xml:space="preserve"> et, </w:t>
      </w:r>
      <w:bookmarkStart w:id="0" w:name="_GoBack"/>
      <w:bookmarkEnd w:id="0"/>
      <w:r w:rsidR="00291A46">
        <w:rPr>
          <w:rStyle w:val="Numrodepage"/>
          <w:sz w:val="24"/>
          <w:szCs w:val="24"/>
          <w:lang w:val="fr-FR"/>
        </w:rPr>
        <w:t>dans deux (02) semaines après la réception du bon de commande.</w:t>
      </w:r>
    </w:p>
    <w:p w:rsidR="0040505B" w:rsidRDefault="0040505B" w:rsidP="00D957C3">
      <w:pPr>
        <w:jc w:val="both"/>
        <w:rPr>
          <w:rStyle w:val="Numrodepage"/>
          <w:sz w:val="24"/>
          <w:szCs w:val="24"/>
          <w:lang w:val="fr-FR"/>
        </w:rPr>
      </w:pPr>
      <w:r>
        <w:rPr>
          <w:rStyle w:val="Numrodepage"/>
          <w:sz w:val="24"/>
          <w:szCs w:val="24"/>
          <w:lang w:val="fr-FR"/>
        </w:rPr>
        <w:t>Les soumissionnaires resteront engagés par leurs offres, pour un délai de quatre-vingt-dix (90) jours, à compter de la date d’ouverture des plis.</w:t>
      </w:r>
    </w:p>
    <w:p w:rsidR="0040505B" w:rsidRPr="006D786B" w:rsidRDefault="0040505B" w:rsidP="00D957C3">
      <w:pPr>
        <w:jc w:val="both"/>
        <w:rPr>
          <w:rStyle w:val="Numrodepage"/>
          <w:sz w:val="24"/>
          <w:szCs w:val="24"/>
          <w:lang w:val="fr-FR"/>
        </w:rPr>
      </w:pPr>
      <w:r>
        <w:rPr>
          <w:rStyle w:val="Numrodepage"/>
          <w:sz w:val="24"/>
          <w:szCs w:val="24"/>
          <w:lang w:val="fr-FR"/>
        </w:rPr>
        <w:t>Les conditions générales locales applicables (disponibles à la GIZ) aux achats effectués par la GIZ,</w:t>
      </w:r>
      <w:r w:rsidR="00A8221D">
        <w:rPr>
          <w:rStyle w:val="Numrodepage"/>
          <w:sz w:val="24"/>
          <w:szCs w:val="24"/>
          <w:lang w:val="fr-FR"/>
        </w:rPr>
        <w:t xml:space="preserve"> f</w:t>
      </w:r>
      <w:r>
        <w:rPr>
          <w:rStyle w:val="Numrodepage"/>
          <w:sz w:val="24"/>
          <w:szCs w:val="24"/>
          <w:lang w:val="fr-FR"/>
        </w:rPr>
        <w:t>ont partie constitutive du présent appel d’offres public.</w:t>
      </w:r>
    </w:p>
    <w:p w:rsidR="0022285C" w:rsidRPr="006D786B" w:rsidRDefault="0022285C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A8221D" w:rsidRDefault="00A8221D" w:rsidP="00D957C3">
      <w:pPr>
        <w:jc w:val="both"/>
        <w:rPr>
          <w:rStyle w:val="Numrodepage"/>
          <w:b/>
          <w:sz w:val="24"/>
          <w:szCs w:val="24"/>
          <w:lang w:val="fr-FR"/>
        </w:rPr>
      </w:pPr>
    </w:p>
    <w:p w:rsidR="00A8221D" w:rsidRDefault="00A8221D" w:rsidP="00D957C3">
      <w:pPr>
        <w:jc w:val="both"/>
        <w:rPr>
          <w:rStyle w:val="Numrodepage"/>
          <w:b/>
          <w:sz w:val="24"/>
          <w:szCs w:val="24"/>
          <w:lang w:val="fr-FR"/>
        </w:rPr>
      </w:pPr>
    </w:p>
    <w:p w:rsidR="0022285C" w:rsidRPr="006D786B" w:rsidRDefault="0022285C" w:rsidP="00D957C3">
      <w:pPr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b/>
          <w:sz w:val="24"/>
          <w:szCs w:val="24"/>
          <w:lang w:val="fr-FR"/>
        </w:rPr>
        <w:lastRenderedPageBreak/>
        <w:t>5.</w:t>
      </w:r>
      <w:r w:rsidRPr="006D786B">
        <w:rPr>
          <w:rStyle w:val="Numrodepage"/>
          <w:sz w:val="24"/>
          <w:szCs w:val="24"/>
          <w:lang w:val="fr-FR"/>
        </w:rPr>
        <w:t xml:space="preserve"> </w:t>
      </w:r>
      <w:r w:rsidRPr="006D786B">
        <w:rPr>
          <w:rStyle w:val="Numrodepage"/>
          <w:b/>
          <w:sz w:val="24"/>
          <w:szCs w:val="24"/>
          <w:lang w:val="fr-FR"/>
        </w:rPr>
        <w:t>Documents à fournir</w:t>
      </w:r>
    </w:p>
    <w:p w:rsidR="0022285C" w:rsidRPr="006D786B" w:rsidRDefault="0022285C" w:rsidP="00D957C3">
      <w:pPr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 xml:space="preserve">Pour être considérée dans l’évaluation des offres, l’Entreprise intéressée doit fournir les documents </w:t>
      </w:r>
      <w:r w:rsidR="006D786B">
        <w:rPr>
          <w:rStyle w:val="Numrodepage"/>
          <w:sz w:val="24"/>
          <w:szCs w:val="24"/>
          <w:lang w:val="fr-FR"/>
        </w:rPr>
        <w:t xml:space="preserve">administratifs </w:t>
      </w:r>
      <w:r w:rsidRPr="006D786B">
        <w:rPr>
          <w:rStyle w:val="Numrodepage"/>
          <w:sz w:val="24"/>
          <w:szCs w:val="24"/>
          <w:lang w:val="fr-FR"/>
        </w:rPr>
        <w:t xml:space="preserve">suivants, sous </w:t>
      </w:r>
      <w:r w:rsidR="00BC2D05">
        <w:rPr>
          <w:rStyle w:val="Numrodepage"/>
          <w:sz w:val="24"/>
          <w:szCs w:val="24"/>
          <w:lang w:val="fr-FR"/>
        </w:rPr>
        <w:t xml:space="preserve">une </w:t>
      </w:r>
      <w:r w:rsidRPr="006D786B">
        <w:rPr>
          <w:rStyle w:val="Numrodepage"/>
          <w:sz w:val="24"/>
          <w:szCs w:val="24"/>
          <w:lang w:val="fr-FR"/>
        </w:rPr>
        <w:t>enveloppe</w:t>
      </w:r>
      <w:r w:rsidR="00BC2D05">
        <w:rPr>
          <w:rStyle w:val="Numrodepage"/>
          <w:sz w:val="24"/>
          <w:szCs w:val="24"/>
          <w:lang w:val="fr-FR"/>
        </w:rPr>
        <w:t xml:space="preserve"> scellée</w:t>
      </w:r>
      <w:r w:rsidRPr="006D786B">
        <w:rPr>
          <w:rStyle w:val="Numrodepage"/>
          <w:sz w:val="24"/>
          <w:szCs w:val="24"/>
          <w:lang w:val="fr-FR"/>
        </w:rPr>
        <w:t> :</w:t>
      </w:r>
    </w:p>
    <w:p w:rsidR="0022285C" w:rsidRDefault="0022285C" w:rsidP="00D957C3">
      <w:pPr>
        <w:jc w:val="both"/>
        <w:rPr>
          <w:rStyle w:val="Numrodepage"/>
          <w:lang w:val="fr-FR"/>
        </w:rPr>
      </w:pPr>
    </w:p>
    <w:p w:rsidR="0022285C" w:rsidRDefault="004A6A1E" w:rsidP="0022285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l’Attestation d’exercice commerciale</w:t>
      </w:r>
      <w:r w:rsidR="006D786B">
        <w:rPr>
          <w:rStyle w:val="Numrodepage"/>
          <w:rFonts w:ascii="Arial" w:hAnsi="Arial" w:cs="Arial"/>
          <w:lang w:val="fr-FR"/>
        </w:rPr>
        <w:t> ;</w:t>
      </w:r>
    </w:p>
    <w:p w:rsidR="006D786B" w:rsidRDefault="004A6A1E" w:rsidP="0022285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l’extrait du Registre du Commerce et du Crédit Mobilier (RCCM)</w:t>
      </w:r>
      <w:r w:rsidR="006D786B">
        <w:rPr>
          <w:rStyle w:val="Numrodepage"/>
          <w:rFonts w:ascii="Arial" w:hAnsi="Arial" w:cs="Arial"/>
          <w:lang w:val="fr-FR"/>
        </w:rPr>
        <w:t>;</w:t>
      </w:r>
    </w:p>
    <w:p w:rsidR="006D786B" w:rsidRDefault="006D786B" w:rsidP="0022285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la patente de l’année en cours ;</w:t>
      </w:r>
    </w:p>
    <w:p w:rsidR="006D786B" w:rsidRDefault="006D786B" w:rsidP="0022285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le certifi</w:t>
      </w:r>
      <w:r w:rsidR="004A6A1E">
        <w:rPr>
          <w:rStyle w:val="Numrodepage"/>
          <w:rFonts w:ascii="Arial" w:hAnsi="Arial" w:cs="Arial"/>
          <w:lang w:val="fr-FR"/>
        </w:rPr>
        <w:t>cat d’identification fiscale (CIF) et la carte du contribuable de l’année en cours</w:t>
      </w:r>
      <w:r>
        <w:rPr>
          <w:rStyle w:val="Numrodepage"/>
          <w:rFonts w:ascii="Arial" w:hAnsi="Arial" w:cs="Arial"/>
          <w:lang w:val="fr-FR"/>
        </w:rPr>
        <w:t> ;</w:t>
      </w:r>
    </w:p>
    <w:p w:rsidR="006D786B" w:rsidRDefault="004A6A1E" w:rsidP="0022285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l’Attestation de non faillite datant de moins de trois (03) mois</w:t>
      </w:r>
      <w:r w:rsidR="006D786B">
        <w:rPr>
          <w:rStyle w:val="Numrodepage"/>
          <w:rFonts w:ascii="Arial" w:hAnsi="Arial" w:cs="Arial"/>
          <w:lang w:val="fr-FR"/>
        </w:rPr>
        <w:t> ;</w:t>
      </w:r>
    </w:p>
    <w:p w:rsidR="006D786B" w:rsidRDefault="006D786B" w:rsidP="0022285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 xml:space="preserve">le </w:t>
      </w:r>
      <w:r w:rsidR="004A6A1E">
        <w:rPr>
          <w:rStyle w:val="Numrodepage"/>
          <w:rFonts w:ascii="Arial" w:hAnsi="Arial" w:cs="Arial"/>
          <w:lang w:val="fr-FR"/>
        </w:rPr>
        <w:t>plan de localisation et une adresse complète</w:t>
      </w:r>
      <w:r>
        <w:rPr>
          <w:rStyle w:val="Numrodepage"/>
          <w:rFonts w:ascii="Arial" w:hAnsi="Arial" w:cs="Arial"/>
          <w:lang w:val="fr-FR"/>
        </w:rPr>
        <w:t> ;</w:t>
      </w:r>
    </w:p>
    <w:p w:rsidR="00B72495" w:rsidRPr="004A6A1E" w:rsidRDefault="004A6A1E" w:rsidP="004A6A1E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>
        <w:rPr>
          <w:rStyle w:val="Numrodepage"/>
          <w:rFonts w:ascii="Arial" w:hAnsi="Arial" w:cs="Arial"/>
          <w:lang w:val="fr-FR"/>
        </w:rPr>
        <w:t>l’Attestation de domiciliation bancaire au nom de l’entreprise</w:t>
      </w:r>
      <w:r w:rsidR="00B72495">
        <w:rPr>
          <w:rStyle w:val="Numrodepage"/>
          <w:rFonts w:ascii="Arial" w:hAnsi="Arial" w:cs="Arial"/>
          <w:lang w:val="fr-FR"/>
        </w:rPr>
        <w:t> ;</w:t>
      </w:r>
    </w:p>
    <w:p w:rsidR="005073D6" w:rsidRDefault="005073D6" w:rsidP="005073D6">
      <w:pPr>
        <w:jc w:val="both"/>
        <w:rPr>
          <w:rStyle w:val="Numrodepage"/>
          <w:rFonts w:cs="Arial"/>
          <w:lang w:val="fr-FR"/>
        </w:rPr>
      </w:pPr>
    </w:p>
    <w:p w:rsidR="00F531BC" w:rsidRPr="00CE59E7" w:rsidRDefault="00F531BC" w:rsidP="00F531BC">
      <w:pPr>
        <w:jc w:val="both"/>
        <w:rPr>
          <w:rStyle w:val="Numrodepage"/>
          <w:rFonts w:cs="Arial"/>
          <w:sz w:val="24"/>
          <w:szCs w:val="24"/>
          <w:lang w:val="fr-FR"/>
        </w:rPr>
      </w:pPr>
      <w:r w:rsidRPr="00CE59E7">
        <w:rPr>
          <w:rStyle w:val="Numrodepage"/>
          <w:rFonts w:cs="Arial"/>
          <w:b/>
          <w:sz w:val="32"/>
          <w:szCs w:val="32"/>
          <w:u w:val="single"/>
          <w:lang w:val="fr-FR"/>
        </w:rPr>
        <w:t>Après évaluation et avant attribution</w:t>
      </w:r>
      <w:r w:rsidRPr="00CE59E7">
        <w:rPr>
          <w:rStyle w:val="Numrodepage"/>
          <w:rFonts w:cs="Arial"/>
          <w:sz w:val="24"/>
          <w:szCs w:val="24"/>
          <w:lang w:val="fr-FR"/>
        </w:rPr>
        <w:t xml:space="preserve"> de la commande</w:t>
      </w:r>
    </w:p>
    <w:p w:rsidR="00F531BC" w:rsidRPr="00CE59E7" w:rsidRDefault="00F531BC" w:rsidP="00F531BC">
      <w:pPr>
        <w:jc w:val="both"/>
        <w:rPr>
          <w:rStyle w:val="Numrodepage"/>
          <w:rFonts w:cs="Arial"/>
          <w:b/>
          <w:sz w:val="24"/>
          <w:szCs w:val="24"/>
          <w:lang w:val="fr-FR"/>
        </w:rPr>
      </w:pPr>
      <w:r w:rsidRPr="00CE59E7">
        <w:rPr>
          <w:rStyle w:val="Numrodepage"/>
          <w:rFonts w:cs="Arial"/>
          <w:sz w:val="24"/>
          <w:szCs w:val="24"/>
          <w:lang w:val="fr-FR"/>
        </w:rPr>
        <w:t xml:space="preserve">Le soumissionnaire adjudicataire devra présenter </w:t>
      </w:r>
      <w:r w:rsidRPr="00CE59E7">
        <w:rPr>
          <w:rStyle w:val="Numrodepage"/>
          <w:rFonts w:cs="Arial"/>
          <w:b/>
          <w:sz w:val="24"/>
          <w:szCs w:val="24"/>
          <w:lang w:val="fr-FR"/>
        </w:rPr>
        <w:t>les documents suivants</w:t>
      </w:r>
      <w:r w:rsidRPr="00CE59E7">
        <w:rPr>
          <w:rStyle w:val="Numrodepage"/>
          <w:rFonts w:cs="Arial"/>
          <w:sz w:val="24"/>
          <w:szCs w:val="24"/>
          <w:lang w:val="fr-FR"/>
        </w:rPr>
        <w:t xml:space="preserve"> </w:t>
      </w:r>
      <w:r w:rsidRPr="00CE59E7">
        <w:rPr>
          <w:rStyle w:val="Numrodepage"/>
          <w:rFonts w:cs="Arial"/>
          <w:b/>
          <w:sz w:val="24"/>
          <w:szCs w:val="24"/>
          <w:lang w:val="fr-FR"/>
        </w:rPr>
        <w:t>sous forme originale et en cours de validité :</w:t>
      </w:r>
    </w:p>
    <w:p w:rsidR="00F531BC" w:rsidRPr="00CE59E7" w:rsidRDefault="00F531BC" w:rsidP="00F531B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 w:rsidRPr="00CE59E7">
        <w:rPr>
          <w:rStyle w:val="Numrodepage"/>
          <w:rFonts w:ascii="Arial" w:hAnsi="Arial" w:cs="Arial"/>
          <w:lang w:val="fr-FR"/>
        </w:rPr>
        <w:t>Attestation de mise à jour CNPS</w:t>
      </w:r>
    </w:p>
    <w:p w:rsidR="00F531BC" w:rsidRPr="00CE59E7" w:rsidRDefault="00F531BC" w:rsidP="00F531BC">
      <w:pPr>
        <w:pStyle w:val="Paragraphedeliste"/>
        <w:numPr>
          <w:ilvl w:val="0"/>
          <w:numId w:val="20"/>
        </w:numPr>
        <w:jc w:val="both"/>
        <w:rPr>
          <w:rStyle w:val="Numrodepage"/>
          <w:rFonts w:ascii="Arial" w:hAnsi="Arial" w:cs="Arial"/>
          <w:lang w:val="fr-FR"/>
        </w:rPr>
      </w:pPr>
      <w:r w:rsidRPr="00CE59E7">
        <w:rPr>
          <w:rStyle w:val="Numrodepage"/>
          <w:rFonts w:ascii="Arial" w:hAnsi="Arial" w:cs="Arial"/>
          <w:lang w:val="fr-FR"/>
        </w:rPr>
        <w:t>Quitus fiscal</w:t>
      </w:r>
    </w:p>
    <w:p w:rsidR="007A7299" w:rsidRPr="009B263B" w:rsidRDefault="007A7299" w:rsidP="00D957C3">
      <w:pPr>
        <w:jc w:val="both"/>
        <w:rPr>
          <w:rStyle w:val="Numrodepage"/>
          <w:lang w:val="fr-FR"/>
        </w:rPr>
      </w:pPr>
    </w:p>
    <w:p w:rsidR="00D957C3" w:rsidRPr="006D786B" w:rsidRDefault="0022285C" w:rsidP="00D957C3">
      <w:pPr>
        <w:jc w:val="both"/>
        <w:rPr>
          <w:rStyle w:val="Numrodepage"/>
          <w:b/>
          <w:sz w:val="24"/>
          <w:szCs w:val="24"/>
          <w:lang w:val="fr-FR"/>
        </w:rPr>
      </w:pPr>
      <w:r w:rsidRPr="006D786B">
        <w:rPr>
          <w:rStyle w:val="Numrodepage"/>
          <w:b/>
          <w:sz w:val="24"/>
          <w:szCs w:val="24"/>
          <w:lang w:val="fr-FR"/>
        </w:rPr>
        <w:t>6</w:t>
      </w:r>
      <w:r w:rsidR="00D957C3" w:rsidRPr="006D786B">
        <w:rPr>
          <w:rStyle w:val="Numrodepage"/>
          <w:b/>
          <w:sz w:val="24"/>
          <w:szCs w:val="24"/>
          <w:lang w:val="fr-FR"/>
        </w:rPr>
        <w:t>.</w:t>
      </w:r>
      <w:r w:rsidR="00D957C3" w:rsidRPr="006D786B">
        <w:rPr>
          <w:rStyle w:val="Numrodepage"/>
          <w:sz w:val="24"/>
          <w:szCs w:val="24"/>
          <w:lang w:val="fr-FR"/>
        </w:rPr>
        <w:t xml:space="preserve"> </w:t>
      </w:r>
      <w:r w:rsidR="00D957C3" w:rsidRPr="006D786B">
        <w:rPr>
          <w:rStyle w:val="Numrodepage"/>
          <w:b/>
          <w:sz w:val="24"/>
          <w:szCs w:val="24"/>
          <w:lang w:val="fr-FR"/>
        </w:rPr>
        <w:t>Délai de recevabilité des dossiers</w:t>
      </w:r>
    </w:p>
    <w:p w:rsidR="002321A4" w:rsidRPr="006D786B" w:rsidRDefault="00D957C3" w:rsidP="004E28D0">
      <w:pPr>
        <w:jc w:val="both"/>
        <w:rPr>
          <w:rStyle w:val="Numrodepage"/>
          <w:b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 xml:space="preserve">Les offres doivent être soumises au plus tard le </w:t>
      </w:r>
      <w:r w:rsidR="00286B13" w:rsidRPr="006D786B">
        <w:rPr>
          <w:rStyle w:val="Numrodepage"/>
          <w:b/>
          <w:sz w:val="24"/>
          <w:szCs w:val="24"/>
          <w:lang w:val="fr-FR"/>
        </w:rPr>
        <w:t>lun</w:t>
      </w:r>
      <w:r w:rsidR="0078739B" w:rsidRPr="006D786B">
        <w:rPr>
          <w:rStyle w:val="Numrodepage"/>
          <w:b/>
          <w:sz w:val="24"/>
          <w:szCs w:val="24"/>
          <w:lang w:val="fr-FR"/>
        </w:rPr>
        <w:t>di</w:t>
      </w:r>
      <w:r w:rsidR="002321A4" w:rsidRPr="006D786B">
        <w:rPr>
          <w:rStyle w:val="Numrodepage"/>
          <w:b/>
          <w:sz w:val="24"/>
          <w:szCs w:val="24"/>
          <w:lang w:val="fr-FR"/>
        </w:rPr>
        <w:t>,</w:t>
      </w:r>
      <w:r w:rsidR="0078739B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BC15D4">
        <w:rPr>
          <w:rStyle w:val="Numrodepage"/>
          <w:b/>
          <w:sz w:val="24"/>
          <w:szCs w:val="24"/>
          <w:lang w:val="fr-FR"/>
        </w:rPr>
        <w:t>07</w:t>
      </w:r>
      <w:r w:rsidR="004E28D0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BC15D4">
        <w:rPr>
          <w:rStyle w:val="Numrodepage"/>
          <w:b/>
          <w:sz w:val="24"/>
          <w:szCs w:val="24"/>
          <w:lang w:val="fr-FR"/>
        </w:rPr>
        <w:t>mai</w:t>
      </w:r>
      <w:r w:rsidR="00C41771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5776FF" w:rsidRPr="006D786B">
        <w:rPr>
          <w:rStyle w:val="Numrodepage"/>
          <w:b/>
          <w:sz w:val="24"/>
          <w:szCs w:val="24"/>
          <w:lang w:val="fr-FR"/>
        </w:rPr>
        <w:t>201</w:t>
      </w:r>
      <w:r w:rsidR="00BC15D4">
        <w:rPr>
          <w:rStyle w:val="Numrodepage"/>
          <w:b/>
          <w:sz w:val="24"/>
          <w:szCs w:val="24"/>
          <w:lang w:val="fr-FR"/>
        </w:rPr>
        <w:t>8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 à 15 </w:t>
      </w:r>
      <w:r w:rsidR="0078739B" w:rsidRPr="006D786B">
        <w:rPr>
          <w:rStyle w:val="Numrodepage"/>
          <w:b/>
          <w:sz w:val="24"/>
          <w:szCs w:val="24"/>
          <w:lang w:val="fr-FR"/>
        </w:rPr>
        <w:t>H</w:t>
      </w:r>
      <w:r w:rsidR="00286B13" w:rsidRPr="006D786B">
        <w:rPr>
          <w:rStyle w:val="Numrodepage"/>
          <w:b/>
          <w:sz w:val="24"/>
          <w:szCs w:val="24"/>
          <w:lang w:val="fr-FR"/>
        </w:rPr>
        <w:t>eures</w:t>
      </w:r>
      <w:r w:rsidR="0078739B" w:rsidRPr="006D786B">
        <w:rPr>
          <w:rStyle w:val="Numrodepage"/>
          <w:b/>
          <w:sz w:val="24"/>
          <w:szCs w:val="24"/>
          <w:lang w:val="fr-FR"/>
        </w:rPr>
        <w:t xml:space="preserve"> 3</w:t>
      </w:r>
      <w:r w:rsidR="00EA482C" w:rsidRPr="006D786B">
        <w:rPr>
          <w:rStyle w:val="Numrodepage"/>
          <w:b/>
          <w:sz w:val="24"/>
          <w:szCs w:val="24"/>
          <w:lang w:val="fr-FR"/>
        </w:rPr>
        <w:t>0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EA482C" w:rsidRPr="006D786B">
        <w:rPr>
          <w:rStyle w:val="Numrodepage"/>
          <w:b/>
          <w:sz w:val="24"/>
          <w:szCs w:val="24"/>
          <w:lang w:val="fr-FR"/>
        </w:rPr>
        <w:t>m</w:t>
      </w:r>
      <w:r w:rsidR="00286B13" w:rsidRPr="006D786B">
        <w:rPr>
          <w:rStyle w:val="Numrodepage"/>
          <w:b/>
          <w:sz w:val="24"/>
          <w:szCs w:val="24"/>
          <w:lang w:val="fr-FR"/>
        </w:rPr>
        <w:t>i</w:t>
      </w:r>
      <w:r w:rsidR="00EA482C" w:rsidRPr="006D786B">
        <w:rPr>
          <w:rStyle w:val="Numrodepage"/>
          <w:b/>
          <w:sz w:val="24"/>
          <w:szCs w:val="24"/>
          <w:lang w:val="fr-FR"/>
        </w:rPr>
        <w:t>n</w:t>
      </w:r>
      <w:r w:rsidR="00286B13" w:rsidRPr="006D786B">
        <w:rPr>
          <w:rStyle w:val="Numrodepage"/>
          <w:b/>
          <w:sz w:val="24"/>
          <w:szCs w:val="24"/>
          <w:lang w:val="fr-FR"/>
        </w:rPr>
        <w:t>utes</w:t>
      </w:r>
      <w:r w:rsidR="002321A4" w:rsidRPr="006D786B">
        <w:rPr>
          <w:rStyle w:val="Numrodepage"/>
          <w:b/>
          <w:sz w:val="24"/>
          <w:szCs w:val="24"/>
          <w:lang w:val="fr-FR"/>
        </w:rPr>
        <w:t>,</w:t>
      </w:r>
      <w:r w:rsidR="00286B13" w:rsidRPr="006D786B">
        <w:rPr>
          <w:rStyle w:val="Numrodepage"/>
          <w:sz w:val="24"/>
          <w:szCs w:val="24"/>
          <w:lang w:val="fr-FR"/>
        </w:rPr>
        <w:t xml:space="preserve"> 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au </w:t>
      </w:r>
      <w:r w:rsidR="00BC15D4">
        <w:rPr>
          <w:rStyle w:val="Numrodepage"/>
          <w:b/>
          <w:sz w:val="24"/>
          <w:szCs w:val="24"/>
          <w:lang w:val="fr-FR"/>
        </w:rPr>
        <w:t>Bureau de la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 GIZ</w:t>
      </w:r>
      <w:r w:rsidR="00C41771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à N’Djaména </w:t>
      </w:r>
      <w:r w:rsidR="00C41771" w:rsidRPr="006D786B">
        <w:rPr>
          <w:rStyle w:val="Numrodepage"/>
          <w:b/>
          <w:sz w:val="24"/>
          <w:szCs w:val="24"/>
          <w:lang w:val="fr-FR"/>
        </w:rPr>
        <w:t>au Tchad</w:t>
      </w:r>
      <w:r w:rsidR="00D3195C" w:rsidRPr="006D786B">
        <w:rPr>
          <w:rStyle w:val="Numrodepage"/>
          <w:b/>
          <w:sz w:val="24"/>
          <w:szCs w:val="24"/>
          <w:lang w:val="fr-FR"/>
        </w:rPr>
        <w:t>,</w:t>
      </w:r>
      <w:r w:rsidR="00C41771" w:rsidRPr="006D786B">
        <w:rPr>
          <w:rStyle w:val="Numrodepage"/>
          <w:b/>
          <w:sz w:val="24"/>
          <w:szCs w:val="24"/>
          <w:lang w:val="fr-FR"/>
        </w:rPr>
        <w:t> </w:t>
      </w:r>
      <w:r w:rsidR="00D3195C" w:rsidRPr="006D786B">
        <w:rPr>
          <w:rStyle w:val="Numrodepage"/>
          <w:b/>
          <w:sz w:val="24"/>
          <w:szCs w:val="24"/>
          <w:lang w:val="fr-FR"/>
        </w:rPr>
        <w:t>r</w:t>
      </w:r>
      <w:r w:rsidR="00286B13" w:rsidRPr="006D786B">
        <w:rPr>
          <w:rStyle w:val="Numrodepage"/>
          <w:b/>
          <w:sz w:val="24"/>
          <w:szCs w:val="24"/>
          <w:lang w:val="fr-FR"/>
        </w:rPr>
        <w:t>ue 32</w:t>
      </w:r>
      <w:r w:rsidR="00C41771" w:rsidRPr="006D786B">
        <w:rPr>
          <w:rStyle w:val="Numrodepage"/>
          <w:b/>
          <w:sz w:val="24"/>
          <w:szCs w:val="24"/>
          <w:lang w:val="fr-FR"/>
        </w:rPr>
        <w:t>5</w:t>
      </w:r>
      <w:r w:rsidR="00286B13" w:rsidRPr="006D786B">
        <w:rPr>
          <w:rStyle w:val="Numrodepage"/>
          <w:b/>
          <w:sz w:val="24"/>
          <w:szCs w:val="24"/>
          <w:lang w:val="fr-FR"/>
        </w:rPr>
        <w:t>8</w:t>
      </w:r>
      <w:r w:rsidR="00D3195C" w:rsidRPr="006D786B">
        <w:rPr>
          <w:rStyle w:val="Numrodepage"/>
          <w:b/>
          <w:sz w:val="24"/>
          <w:szCs w:val="24"/>
          <w:lang w:val="fr-FR"/>
        </w:rPr>
        <w:t>,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D3195C" w:rsidRPr="006D786B">
        <w:rPr>
          <w:rStyle w:val="Numrodepage"/>
          <w:b/>
          <w:sz w:val="24"/>
          <w:szCs w:val="24"/>
          <w:lang w:val="fr-FR"/>
        </w:rPr>
        <w:t>p</w:t>
      </w:r>
      <w:r w:rsidR="00DE64E8">
        <w:rPr>
          <w:rStyle w:val="Numrodepage"/>
          <w:b/>
          <w:sz w:val="24"/>
          <w:szCs w:val="24"/>
          <w:lang w:val="fr-FR"/>
        </w:rPr>
        <w:t>orte 24</w:t>
      </w:r>
      <w:r w:rsidR="00286B13" w:rsidRPr="006D786B">
        <w:rPr>
          <w:rStyle w:val="Numrodepage"/>
          <w:b/>
          <w:sz w:val="24"/>
          <w:szCs w:val="24"/>
          <w:lang w:val="fr-FR"/>
        </w:rPr>
        <w:t>7</w:t>
      </w:r>
      <w:r w:rsidR="00C41771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D3195C" w:rsidRPr="006D786B">
        <w:rPr>
          <w:rStyle w:val="Numrodepage"/>
          <w:b/>
          <w:sz w:val="24"/>
          <w:szCs w:val="24"/>
          <w:lang w:val="fr-FR"/>
        </w:rPr>
        <w:t>au q</w:t>
      </w:r>
      <w:r w:rsidR="00C41771" w:rsidRPr="006D786B">
        <w:rPr>
          <w:rStyle w:val="Numrodepage"/>
          <w:b/>
          <w:sz w:val="24"/>
          <w:szCs w:val="24"/>
          <w:lang w:val="fr-FR"/>
        </w:rPr>
        <w:t xml:space="preserve">uartier </w:t>
      </w:r>
      <w:proofErr w:type="spellStart"/>
      <w:r w:rsidR="00286B13" w:rsidRPr="006D786B">
        <w:rPr>
          <w:rStyle w:val="Numrodepage"/>
          <w:b/>
          <w:sz w:val="24"/>
          <w:szCs w:val="24"/>
          <w:lang w:val="fr-FR"/>
        </w:rPr>
        <w:t>Klémat</w:t>
      </w:r>
      <w:proofErr w:type="spellEnd"/>
      <w:r w:rsidR="00D3195C" w:rsidRPr="006D786B">
        <w:rPr>
          <w:rStyle w:val="Numrodepage"/>
          <w:b/>
          <w:sz w:val="24"/>
          <w:szCs w:val="24"/>
          <w:lang w:val="fr-FR"/>
        </w:rPr>
        <w:t>.</w:t>
      </w:r>
      <w:r w:rsidR="00286B13" w:rsidRPr="006D786B">
        <w:rPr>
          <w:rStyle w:val="Numrodepage"/>
          <w:b/>
          <w:sz w:val="24"/>
          <w:szCs w:val="24"/>
          <w:lang w:val="fr-FR"/>
        </w:rPr>
        <w:t xml:space="preserve"> </w:t>
      </w:r>
    </w:p>
    <w:p w:rsidR="002321A4" w:rsidRPr="006D786B" w:rsidRDefault="002321A4" w:rsidP="00D957C3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</w:p>
    <w:p w:rsidR="0022285C" w:rsidRDefault="00B72495" w:rsidP="00D957C3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  <w:r>
        <w:rPr>
          <w:rStyle w:val="Numrodepage"/>
          <w:sz w:val="24"/>
          <w:szCs w:val="24"/>
          <w:lang w:val="fr-FR"/>
        </w:rPr>
        <w:t xml:space="preserve">Chacune des </w:t>
      </w:r>
      <w:r w:rsidR="00DA7BEE" w:rsidRPr="006D786B">
        <w:rPr>
          <w:rStyle w:val="Numrodepage"/>
          <w:sz w:val="24"/>
          <w:szCs w:val="24"/>
          <w:lang w:val="fr-FR"/>
        </w:rPr>
        <w:t>offre</w:t>
      </w:r>
      <w:r>
        <w:rPr>
          <w:rStyle w:val="Numrodepage"/>
          <w:sz w:val="24"/>
          <w:szCs w:val="24"/>
          <w:lang w:val="fr-FR"/>
        </w:rPr>
        <w:t>s</w:t>
      </w:r>
      <w:r w:rsidR="00DA7BEE" w:rsidRPr="006D786B">
        <w:rPr>
          <w:rStyle w:val="Numrodepage"/>
          <w:sz w:val="24"/>
          <w:szCs w:val="24"/>
          <w:lang w:val="fr-FR"/>
        </w:rPr>
        <w:t xml:space="preserve"> </w:t>
      </w:r>
      <w:r>
        <w:rPr>
          <w:rStyle w:val="Numrodepage"/>
          <w:sz w:val="24"/>
          <w:szCs w:val="24"/>
          <w:lang w:val="fr-FR"/>
        </w:rPr>
        <w:t xml:space="preserve">(offre </w:t>
      </w:r>
      <w:r w:rsidR="00DA7BEE" w:rsidRPr="006D786B">
        <w:rPr>
          <w:rStyle w:val="Numrodepage"/>
          <w:sz w:val="24"/>
          <w:szCs w:val="24"/>
          <w:lang w:val="fr-FR"/>
        </w:rPr>
        <w:t>financière</w:t>
      </w:r>
      <w:r w:rsidR="007B30C4">
        <w:rPr>
          <w:rStyle w:val="Numrodepage"/>
          <w:sz w:val="24"/>
          <w:szCs w:val="24"/>
          <w:lang w:val="fr-FR"/>
        </w:rPr>
        <w:t>,</w:t>
      </w:r>
      <w:r w:rsidR="00DA7BEE" w:rsidRPr="006D786B">
        <w:rPr>
          <w:rStyle w:val="Numrodepage"/>
          <w:sz w:val="24"/>
          <w:szCs w:val="24"/>
          <w:lang w:val="fr-FR"/>
        </w:rPr>
        <w:t xml:space="preserve"> </w:t>
      </w:r>
      <w:r w:rsidR="007B30C4">
        <w:rPr>
          <w:rStyle w:val="Numrodepage"/>
          <w:sz w:val="24"/>
          <w:szCs w:val="24"/>
          <w:lang w:val="fr-FR"/>
        </w:rPr>
        <w:t xml:space="preserve">offre technique et le </w:t>
      </w:r>
      <w:r w:rsidR="00DA7BEE" w:rsidRPr="006D786B">
        <w:rPr>
          <w:rStyle w:val="Numrodepage"/>
          <w:sz w:val="24"/>
          <w:szCs w:val="24"/>
          <w:lang w:val="fr-FR"/>
        </w:rPr>
        <w:t>dossier administratif</w:t>
      </w:r>
      <w:r>
        <w:rPr>
          <w:rStyle w:val="Numrodepage"/>
          <w:sz w:val="24"/>
          <w:szCs w:val="24"/>
          <w:lang w:val="fr-FR"/>
        </w:rPr>
        <w:t xml:space="preserve">) </w:t>
      </w:r>
      <w:r w:rsidR="005B0C09">
        <w:rPr>
          <w:rStyle w:val="Numrodepage"/>
          <w:sz w:val="24"/>
          <w:szCs w:val="24"/>
          <w:lang w:val="fr-FR"/>
        </w:rPr>
        <w:t>dans une enveloppe scellée,</w:t>
      </w:r>
      <w:r w:rsidR="009E3DFE">
        <w:rPr>
          <w:rStyle w:val="Numrodepage"/>
          <w:sz w:val="24"/>
          <w:szCs w:val="24"/>
          <w:lang w:val="fr-FR"/>
        </w:rPr>
        <w:t xml:space="preserve"> </w:t>
      </w:r>
      <w:r w:rsidR="005B0C09">
        <w:rPr>
          <w:rStyle w:val="Numrodepage"/>
          <w:sz w:val="24"/>
          <w:szCs w:val="24"/>
          <w:lang w:val="fr-FR"/>
        </w:rPr>
        <w:t>intitulée</w:t>
      </w:r>
      <w:r w:rsidR="00C70AA8" w:rsidRPr="006D786B">
        <w:rPr>
          <w:rStyle w:val="Numrodepage"/>
          <w:sz w:val="24"/>
          <w:szCs w:val="24"/>
          <w:lang w:val="fr-FR"/>
        </w:rPr>
        <w:t xml:space="preserve"> </w:t>
      </w:r>
      <w:r w:rsidR="00EA482C" w:rsidRPr="006D786B">
        <w:rPr>
          <w:rStyle w:val="Numrodepage"/>
          <w:sz w:val="24"/>
          <w:szCs w:val="24"/>
          <w:lang w:val="fr-FR"/>
        </w:rPr>
        <w:t>«</w:t>
      </w:r>
      <w:r w:rsidR="002321A4" w:rsidRPr="006D786B">
        <w:rPr>
          <w:rStyle w:val="Numrodepage"/>
          <w:sz w:val="24"/>
          <w:szCs w:val="24"/>
          <w:lang w:val="fr-FR"/>
        </w:rPr>
        <w:t xml:space="preserve"> </w:t>
      </w:r>
      <w:r w:rsidR="005B0C09">
        <w:rPr>
          <w:rStyle w:val="Numrodepage"/>
          <w:sz w:val="24"/>
          <w:szCs w:val="24"/>
          <w:lang w:val="fr-FR"/>
        </w:rPr>
        <w:t>offre financière », « offre technique » et « dossier administratif », toutes les trois (03) enveloppes dans une (01) seule</w:t>
      </w:r>
      <w:r w:rsidR="00DE64E8">
        <w:rPr>
          <w:rStyle w:val="Numrodepage"/>
          <w:sz w:val="24"/>
          <w:szCs w:val="24"/>
          <w:lang w:val="fr-FR"/>
        </w:rPr>
        <w:t xml:space="preserve"> et grande</w:t>
      </w:r>
      <w:r w:rsidR="005B0C09">
        <w:rPr>
          <w:rStyle w:val="Numrodepage"/>
          <w:sz w:val="24"/>
          <w:szCs w:val="24"/>
          <w:lang w:val="fr-FR"/>
        </w:rPr>
        <w:t xml:space="preserve"> enveloppe, portant mention « </w:t>
      </w:r>
      <w:r w:rsidR="00D3195C" w:rsidRPr="006D786B">
        <w:rPr>
          <w:rStyle w:val="Numrodepage"/>
          <w:sz w:val="24"/>
          <w:szCs w:val="24"/>
          <w:lang w:val="fr-FR"/>
        </w:rPr>
        <w:t xml:space="preserve">Appel d’Offres </w:t>
      </w:r>
      <w:r w:rsidR="005776FF" w:rsidRPr="006D786B">
        <w:rPr>
          <w:rStyle w:val="Numrodepage"/>
          <w:sz w:val="24"/>
          <w:szCs w:val="24"/>
          <w:lang w:val="fr-FR"/>
        </w:rPr>
        <w:t xml:space="preserve">Public </w:t>
      </w:r>
      <w:r w:rsidR="00BC2D05">
        <w:rPr>
          <w:rStyle w:val="Numrodepage"/>
          <w:sz w:val="24"/>
          <w:szCs w:val="24"/>
          <w:lang w:val="fr-FR"/>
        </w:rPr>
        <w:t xml:space="preserve">N° 91118117, </w:t>
      </w:r>
      <w:r w:rsidR="00DE64E8">
        <w:rPr>
          <w:rStyle w:val="Numrodepage"/>
          <w:sz w:val="24"/>
          <w:szCs w:val="24"/>
          <w:lang w:val="fr-FR"/>
        </w:rPr>
        <w:t>Bureau de la GIZ au Tchad</w:t>
      </w:r>
      <w:r w:rsidR="00D3195C" w:rsidRPr="006D786B">
        <w:rPr>
          <w:rStyle w:val="Numrodepage"/>
          <w:sz w:val="24"/>
          <w:szCs w:val="24"/>
          <w:lang w:val="fr-FR"/>
        </w:rPr>
        <w:t>»</w:t>
      </w:r>
      <w:r w:rsidR="002321A4" w:rsidRPr="006D786B">
        <w:rPr>
          <w:rStyle w:val="Numrodepage"/>
          <w:sz w:val="24"/>
          <w:szCs w:val="24"/>
          <w:lang w:val="fr-FR"/>
        </w:rPr>
        <w:t>,</w:t>
      </w:r>
      <w:r w:rsidR="00D3195C" w:rsidRPr="006D786B">
        <w:rPr>
          <w:rStyle w:val="Numrodepage"/>
          <w:sz w:val="24"/>
          <w:szCs w:val="24"/>
          <w:lang w:val="fr-FR"/>
        </w:rPr>
        <w:t xml:space="preserve"> </w:t>
      </w:r>
      <w:r w:rsidR="00DE64E8">
        <w:rPr>
          <w:rStyle w:val="Numrodepage"/>
          <w:b/>
          <w:sz w:val="24"/>
          <w:szCs w:val="24"/>
          <w:lang w:val="fr-FR"/>
        </w:rPr>
        <w:t>fourniture de</w:t>
      </w:r>
      <w:r w:rsidR="007462A1" w:rsidRPr="006D786B">
        <w:rPr>
          <w:rStyle w:val="Numrodepage"/>
          <w:b/>
          <w:sz w:val="24"/>
          <w:szCs w:val="24"/>
          <w:lang w:val="fr-FR"/>
        </w:rPr>
        <w:t xml:space="preserve"> </w:t>
      </w:r>
      <w:r w:rsidR="00DE64E8">
        <w:rPr>
          <w:rStyle w:val="Numrodepage"/>
          <w:b/>
          <w:sz w:val="24"/>
          <w:szCs w:val="24"/>
          <w:lang w:val="fr-FR"/>
        </w:rPr>
        <w:t>groupe</w:t>
      </w:r>
      <w:r w:rsidR="007462A1" w:rsidRPr="006D786B">
        <w:rPr>
          <w:rStyle w:val="Numrodepage"/>
          <w:b/>
          <w:sz w:val="24"/>
          <w:szCs w:val="24"/>
          <w:lang w:val="fr-FR"/>
        </w:rPr>
        <w:t xml:space="preserve"> électrogèn</w:t>
      </w:r>
      <w:r w:rsidR="00DE64E8">
        <w:rPr>
          <w:rStyle w:val="Numrodepage"/>
          <w:b/>
          <w:sz w:val="24"/>
          <w:szCs w:val="24"/>
          <w:lang w:val="fr-FR"/>
        </w:rPr>
        <w:t>e</w:t>
      </w:r>
      <w:r w:rsidR="00DA7BEE" w:rsidRPr="006D786B">
        <w:rPr>
          <w:rStyle w:val="Numrodepage"/>
          <w:sz w:val="24"/>
          <w:szCs w:val="24"/>
          <w:lang w:val="fr-FR"/>
        </w:rPr>
        <w:t>.</w:t>
      </w:r>
    </w:p>
    <w:p w:rsidR="00F531BC" w:rsidRPr="006D786B" w:rsidRDefault="00F531BC" w:rsidP="00D957C3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</w:p>
    <w:p w:rsidR="00AA4D24" w:rsidRPr="00F531BC" w:rsidRDefault="00F531BC" w:rsidP="00F531BC">
      <w:pPr>
        <w:jc w:val="both"/>
        <w:rPr>
          <w:rStyle w:val="Numrodepage"/>
          <w:rFonts w:cs="Arial"/>
          <w:lang w:val="fr-FR"/>
        </w:rPr>
      </w:pPr>
      <w:r w:rsidRPr="00F531BC">
        <w:rPr>
          <w:rStyle w:val="Numrodepage"/>
          <w:rFonts w:cs="Arial"/>
          <w:b/>
          <w:u w:val="single"/>
          <w:lang w:val="fr-FR"/>
        </w:rPr>
        <w:t>N.B.</w:t>
      </w:r>
      <w:r w:rsidRPr="00F531BC">
        <w:rPr>
          <w:rStyle w:val="Numrodepage"/>
          <w:rFonts w:cs="Arial"/>
          <w:b/>
          <w:lang w:val="fr-FR"/>
        </w:rPr>
        <w:t> :</w:t>
      </w:r>
      <w:r w:rsidRPr="00F531BC">
        <w:rPr>
          <w:rStyle w:val="Numrodepage"/>
          <w:rFonts w:cs="Arial"/>
          <w:lang w:val="fr-FR"/>
        </w:rPr>
        <w:t xml:space="preserve"> Pour l’offre financière doit être libellée en F. CFA et détaillée de manière à distinguer les différentes rubriques des coûts en hors taxe (HT) et toutes taxes comprises (TTC).</w:t>
      </w:r>
    </w:p>
    <w:p w:rsidR="00F531BC" w:rsidRPr="006D786B" w:rsidRDefault="00F531BC" w:rsidP="00D957C3">
      <w:pPr>
        <w:tabs>
          <w:tab w:val="left" w:pos="284"/>
        </w:tabs>
        <w:jc w:val="both"/>
        <w:rPr>
          <w:rStyle w:val="Numrodepage"/>
          <w:sz w:val="24"/>
          <w:szCs w:val="24"/>
          <w:lang w:val="fr-FR"/>
        </w:rPr>
      </w:pPr>
    </w:p>
    <w:p w:rsidR="006B0A89" w:rsidRPr="00F531BC" w:rsidRDefault="005776FF" w:rsidP="00F531BC">
      <w:pPr>
        <w:tabs>
          <w:tab w:val="left" w:pos="284"/>
        </w:tabs>
        <w:jc w:val="both"/>
        <w:rPr>
          <w:rStyle w:val="Numrodepage"/>
          <w:rFonts w:cs="Arial"/>
          <w:b/>
          <w:i/>
          <w:sz w:val="24"/>
          <w:szCs w:val="24"/>
          <w:lang w:val="fr-FR"/>
        </w:rPr>
      </w:pPr>
      <w:r w:rsidRPr="00F531BC">
        <w:rPr>
          <w:rStyle w:val="Numrodepage"/>
          <w:rFonts w:cs="Arial"/>
          <w:b/>
          <w:i/>
          <w:sz w:val="24"/>
          <w:szCs w:val="24"/>
          <w:lang w:val="fr-FR"/>
        </w:rPr>
        <w:t>Nous nous réservons le droit</w:t>
      </w:r>
      <w:r w:rsidR="00BC2D05" w:rsidRPr="00F531BC">
        <w:rPr>
          <w:rStyle w:val="Numrodepage"/>
          <w:rFonts w:cs="Arial"/>
          <w:b/>
          <w:i/>
          <w:sz w:val="24"/>
          <w:szCs w:val="24"/>
          <w:lang w:val="fr-FR"/>
        </w:rPr>
        <w:t>,</w:t>
      </w:r>
      <w:r w:rsidRPr="00F531BC">
        <w:rPr>
          <w:rStyle w:val="Numrodepage"/>
          <w:rFonts w:cs="Arial"/>
          <w:b/>
          <w:i/>
          <w:sz w:val="24"/>
          <w:szCs w:val="24"/>
          <w:lang w:val="fr-FR"/>
        </w:rPr>
        <w:t xml:space="preserve"> de faire une </w:t>
      </w:r>
      <w:r w:rsidRPr="00F531BC">
        <w:rPr>
          <w:rStyle w:val="Numrodepage"/>
          <w:rFonts w:cs="Arial"/>
          <w:b/>
          <w:i/>
          <w:sz w:val="24"/>
          <w:szCs w:val="24"/>
          <w:u w:val="single"/>
          <w:lang w:val="fr-FR"/>
        </w:rPr>
        <w:t xml:space="preserve">visite pour </w:t>
      </w:r>
      <w:r w:rsidR="00DE64E8" w:rsidRPr="00F531BC">
        <w:rPr>
          <w:rStyle w:val="Numrodepage"/>
          <w:rFonts w:cs="Arial"/>
          <w:b/>
          <w:i/>
          <w:sz w:val="24"/>
          <w:szCs w:val="24"/>
          <w:u w:val="single"/>
          <w:lang w:val="fr-FR"/>
        </w:rPr>
        <w:t>voir la qualité du groupe électrogène</w:t>
      </w:r>
      <w:r w:rsidRPr="00F531BC">
        <w:rPr>
          <w:rStyle w:val="Numrodepage"/>
          <w:rFonts w:cs="Arial"/>
          <w:b/>
          <w:i/>
          <w:sz w:val="24"/>
          <w:szCs w:val="24"/>
          <w:lang w:val="fr-FR"/>
        </w:rPr>
        <w:t xml:space="preserve"> que vous nous proposez</w:t>
      </w:r>
      <w:r w:rsidR="00BC2D05" w:rsidRPr="00F531BC">
        <w:rPr>
          <w:rStyle w:val="Numrodepage"/>
          <w:rFonts w:cs="Arial"/>
          <w:b/>
          <w:i/>
          <w:sz w:val="24"/>
          <w:szCs w:val="24"/>
          <w:lang w:val="fr-FR"/>
        </w:rPr>
        <w:t>,</w:t>
      </w:r>
      <w:r w:rsidRPr="00F531BC">
        <w:rPr>
          <w:rStyle w:val="Numrodepage"/>
          <w:rFonts w:cs="Arial"/>
          <w:b/>
          <w:i/>
          <w:sz w:val="24"/>
          <w:szCs w:val="24"/>
          <w:lang w:val="fr-FR"/>
        </w:rPr>
        <w:t xml:space="preserve"> </w:t>
      </w:r>
      <w:r w:rsidRPr="00F531BC">
        <w:rPr>
          <w:rStyle w:val="Numrodepage"/>
          <w:rFonts w:cs="Arial"/>
          <w:b/>
          <w:i/>
          <w:sz w:val="24"/>
          <w:szCs w:val="24"/>
          <w:u w:val="single"/>
          <w:lang w:val="fr-FR"/>
        </w:rPr>
        <w:t>avant l’attribution du bon de commande</w:t>
      </w:r>
      <w:r w:rsidRPr="00F531BC">
        <w:rPr>
          <w:rStyle w:val="Numrodepage"/>
          <w:rFonts w:cs="Arial"/>
          <w:b/>
          <w:i/>
          <w:sz w:val="24"/>
          <w:szCs w:val="24"/>
          <w:lang w:val="fr-FR"/>
        </w:rPr>
        <w:t>.</w:t>
      </w:r>
    </w:p>
    <w:p w:rsidR="00686AF7" w:rsidRPr="006D786B" w:rsidRDefault="00686AF7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7A7299" w:rsidRPr="006D786B" w:rsidRDefault="007A7299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686AF7" w:rsidRPr="006D786B" w:rsidRDefault="001C0B97" w:rsidP="002321A4">
      <w:pPr>
        <w:ind w:left="4248" w:firstLine="708"/>
        <w:jc w:val="both"/>
        <w:rPr>
          <w:rStyle w:val="Numrodepage"/>
          <w:sz w:val="24"/>
          <w:szCs w:val="24"/>
          <w:lang w:val="fr-FR"/>
        </w:rPr>
      </w:pPr>
      <w:r w:rsidRPr="006D786B">
        <w:rPr>
          <w:rStyle w:val="Numrodepage"/>
          <w:sz w:val="24"/>
          <w:szCs w:val="24"/>
          <w:lang w:val="fr-FR"/>
        </w:rPr>
        <w:t>Fait à N’Djamé</w:t>
      </w:r>
      <w:r w:rsidR="00686AF7" w:rsidRPr="006D786B">
        <w:rPr>
          <w:rStyle w:val="Numrodepage"/>
          <w:sz w:val="24"/>
          <w:szCs w:val="24"/>
          <w:lang w:val="fr-FR"/>
        </w:rPr>
        <w:t>na</w:t>
      </w:r>
      <w:r w:rsidR="0078739B" w:rsidRPr="006D786B">
        <w:rPr>
          <w:rStyle w:val="Numrodepage"/>
          <w:sz w:val="24"/>
          <w:szCs w:val="24"/>
          <w:lang w:val="fr-FR"/>
        </w:rPr>
        <w:t xml:space="preserve">, le </w:t>
      </w:r>
      <w:r w:rsidR="00F531BC">
        <w:rPr>
          <w:rStyle w:val="Numrodepage"/>
          <w:sz w:val="24"/>
          <w:szCs w:val="24"/>
          <w:lang w:val="fr-FR"/>
        </w:rPr>
        <w:t>26 M</w:t>
      </w:r>
      <w:r w:rsidR="00BC15D4">
        <w:rPr>
          <w:rStyle w:val="Numrodepage"/>
          <w:sz w:val="24"/>
          <w:szCs w:val="24"/>
          <w:lang w:val="fr-FR"/>
        </w:rPr>
        <w:t>ai</w:t>
      </w:r>
      <w:r w:rsidR="00D3195C" w:rsidRPr="006D786B">
        <w:rPr>
          <w:rStyle w:val="Numrodepage"/>
          <w:sz w:val="24"/>
          <w:szCs w:val="24"/>
          <w:lang w:val="fr-FR"/>
        </w:rPr>
        <w:t xml:space="preserve"> </w:t>
      </w:r>
      <w:r w:rsidR="00BC15D4">
        <w:rPr>
          <w:rStyle w:val="Numrodepage"/>
          <w:sz w:val="24"/>
          <w:szCs w:val="24"/>
          <w:lang w:val="fr-FR"/>
        </w:rPr>
        <w:t>2018</w:t>
      </w:r>
    </w:p>
    <w:p w:rsidR="00686AF7" w:rsidRPr="006D786B" w:rsidRDefault="00686AF7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F567DD" w:rsidRPr="006D786B" w:rsidRDefault="00F567DD" w:rsidP="00D957C3">
      <w:pPr>
        <w:jc w:val="both"/>
        <w:rPr>
          <w:rStyle w:val="Numrodepage"/>
          <w:sz w:val="24"/>
          <w:szCs w:val="24"/>
          <w:lang w:val="fr-FR"/>
        </w:rPr>
      </w:pPr>
    </w:p>
    <w:p w:rsidR="00686AF7" w:rsidRPr="006D786B" w:rsidRDefault="00BC15D4" w:rsidP="00D957C3">
      <w:pPr>
        <w:jc w:val="both"/>
        <w:rPr>
          <w:rStyle w:val="Numrodepage"/>
          <w:sz w:val="24"/>
          <w:szCs w:val="24"/>
          <w:lang w:val="fr-FR"/>
        </w:rPr>
      </w:pPr>
      <w:r>
        <w:rPr>
          <w:rStyle w:val="Numrodepage"/>
          <w:sz w:val="24"/>
          <w:szCs w:val="24"/>
          <w:lang w:val="fr-FR"/>
        </w:rPr>
        <w:t>Langeheine Rico</w:t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  <w:t xml:space="preserve">      </w:t>
      </w:r>
      <w:r w:rsidR="00DE64E8">
        <w:rPr>
          <w:rStyle w:val="Numrodepage"/>
          <w:sz w:val="24"/>
          <w:szCs w:val="24"/>
          <w:lang w:val="fr-FR"/>
        </w:rPr>
        <w:t>Mamoudou Barry</w:t>
      </w:r>
    </w:p>
    <w:p w:rsidR="00B4605E" w:rsidRDefault="00BC15D4" w:rsidP="00D957C3">
      <w:pPr>
        <w:jc w:val="both"/>
        <w:rPr>
          <w:rStyle w:val="Numrodepage"/>
          <w:sz w:val="24"/>
          <w:szCs w:val="24"/>
          <w:lang w:val="fr-FR"/>
        </w:rPr>
      </w:pPr>
      <w:r>
        <w:rPr>
          <w:rStyle w:val="Numrodepage"/>
          <w:sz w:val="24"/>
          <w:szCs w:val="24"/>
          <w:lang w:val="fr-FR"/>
        </w:rPr>
        <w:t>Directeur de Portefeuille</w:t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  <w:t xml:space="preserve">      </w:t>
      </w:r>
      <w:r w:rsidR="00B4605E">
        <w:rPr>
          <w:rStyle w:val="Numrodepage"/>
          <w:sz w:val="24"/>
          <w:szCs w:val="24"/>
          <w:lang w:val="fr-FR"/>
        </w:rPr>
        <w:t>Dir</w:t>
      </w:r>
      <w:r w:rsidR="00DE64E8">
        <w:rPr>
          <w:rStyle w:val="Numrodepage"/>
          <w:sz w:val="24"/>
          <w:szCs w:val="24"/>
          <w:lang w:val="fr-FR"/>
        </w:rPr>
        <w:t>ecteur Administratif et Financier</w:t>
      </w:r>
    </w:p>
    <w:p w:rsidR="00266A27" w:rsidRDefault="00BC15D4" w:rsidP="00D957C3">
      <w:pPr>
        <w:jc w:val="both"/>
        <w:rPr>
          <w:rStyle w:val="Numrodepage"/>
          <w:lang w:val="fr-CH"/>
        </w:rPr>
      </w:pPr>
      <w:proofErr w:type="gramStart"/>
      <w:r>
        <w:rPr>
          <w:rStyle w:val="Numrodepage"/>
          <w:sz w:val="24"/>
          <w:szCs w:val="24"/>
          <w:lang w:val="fr-FR"/>
        </w:rPr>
        <w:t>de</w:t>
      </w:r>
      <w:proofErr w:type="gramEnd"/>
      <w:r>
        <w:rPr>
          <w:rStyle w:val="Numrodepage"/>
          <w:sz w:val="24"/>
          <w:szCs w:val="24"/>
          <w:lang w:val="fr-FR"/>
        </w:rPr>
        <w:t xml:space="preserve"> la GIZ au Tchad</w:t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</w:r>
      <w:r w:rsidR="00F531BC">
        <w:rPr>
          <w:rStyle w:val="Numrodepage"/>
          <w:sz w:val="24"/>
          <w:szCs w:val="24"/>
          <w:lang w:val="fr-FR"/>
        </w:rPr>
        <w:tab/>
        <w:t xml:space="preserve">      </w:t>
      </w:r>
      <w:r w:rsidR="00B4605E">
        <w:rPr>
          <w:rStyle w:val="Numrodepage"/>
          <w:sz w:val="24"/>
          <w:szCs w:val="24"/>
          <w:lang w:val="fr-FR"/>
        </w:rPr>
        <w:t>de la</w:t>
      </w:r>
      <w:r w:rsidR="00686AF7" w:rsidRPr="006D786B">
        <w:rPr>
          <w:rStyle w:val="Numrodepage"/>
          <w:sz w:val="24"/>
          <w:szCs w:val="24"/>
          <w:lang w:val="fr-FR"/>
        </w:rPr>
        <w:t xml:space="preserve"> </w:t>
      </w:r>
      <w:r w:rsidR="00B4605E">
        <w:rPr>
          <w:rStyle w:val="Numrodepage"/>
          <w:sz w:val="24"/>
          <w:szCs w:val="24"/>
          <w:lang w:val="fr-FR"/>
        </w:rPr>
        <w:t>GIZ au Tchad</w:t>
      </w:r>
      <w:r w:rsidR="00686AF7" w:rsidRPr="006D786B">
        <w:rPr>
          <w:rStyle w:val="Numrodepage"/>
          <w:sz w:val="24"/>
          <w:szCs w:val="24"/>
          <w:lang w:val="fr-FR"/>
        </w:rPr>
        <w:t xml:space="preserve">                      </w:t>
      </w:r>
      <w:r w:rsidR="00B4605E">
        <w:rPr>
          <w:rStyle w:val="Numrodepage"/>
          <w:sz w:val="24"/>
          <w:szCs w:val="24"/>
          <w:lang w:val="fr-FR"/>
        </w:rPr>
        <w:t xml:space="preserve">        </w:t>
      </w:r>
    </w:p>
    <w:p w:rsidR="00B35872" w:rsidRDefault="00B35872" w:rsidP="00646838">
      <w:pPr>
        <w:tabs>
          <w:tab w:val="left" w:pos="284"/>
        </w:tabs>
        <w:jc w:val="both"/>
        <w:rPr>
          <w:rStyle w:val="Numrodepage"/>
          <w:lang w:val="fr-FR"/>
        </w:rPr>
      </w:pPr>
    </w:p>
    <w:p w:rsidR="00B35872" w:rsidRDefault="00B35872" w:rsidP="00646838">
      <w:pPr>
        <w:tabs>
          <w:tab w:val="left" w:pos="284"/>
        </w:tabs>
        <w:jc w:val="both"/>
        <w:rPr>
          <w:rStyle w:val="Numrodepage"/>
          <w:lang w:val="fr-FR"/>
        </w:rPr>
      </w:pPr>
    </w:p>
    <w:p w:rsidR="00C35F9D" w:rsidRPr="009B263B" w:rsidRDefault="00C35F9D" w:rsidP="00646838">
      <w:pPr>
        <w:jc w:val="both"/>
        <w:rPr>
          <w:rStyle w:val="Numrodepage"/>
          <w:lang w:val="fr-FR"/>
        </w:rPr>
      </w:pPr>
    </w:p>
    <w:sectPr w:rsidR="00C35F9D" w:rsidRPr="009B263B" w:rsidSect="00A8221D">
      <w:headerReference w:type="default" r:id="rId9"/>
      <w:pgSz w:w="11906" w:h="16838" w:code="9"/>
      <w:pgMar w:top="851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1" w:rsidRDefault="004B54D1" w:rsidP="00A637D0">
      <w:r>
        <w:separator/>
      </w:r>
    </w:p>
  </w:endnote>
  <w:endnote w:type="continuationSeparator" w:id="0">
    <w:p w:rsidR="004B54D1" w:rsidRDefault="004B54D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1" w:rsidRDefault="004B54D1" w:rsidP="00A637D0">
      <w:r>
        <w:separator/>
      </w:r>
    </w:p>
  </w:footnote>
  <w:footnote w:type="continuationSeparator" w:id="0">
    <w:p w:rsidR="004B54D1" w:rsidRDefault="004B54D1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1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59"/>
      <w:gridCol w:w="2733"/>
    </w:tblGrid>
    <w:tr w:rsidR="00025F32" w:rsidTr="005C06B4">
      <w:trPr>
        <w:trHeight w:val="1672"/>
      </w:trPr>
      <w:tc>
        <w:tcPr>
          <w:tcW w:w="3497" w:type="pct"/>
        </w:tcPr>
        <w:p w:rsidR="00025F32" w:rsidRPr="00F24584" w:rsidRDefault="00E02303" w:rsidP="00D439E5">
          <w:pPr>
            <w:pStyle w:val="En-tte"/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0" allowOverlap="1" wp14:anchorId="513351E8" wp14:editId="38DA18D5">
                <wp:simplePos x="0" y="0"/>
                <wp:positionH relativeFrom="page">
                  <wp:posOffset>5486400</wp:posOffset>
                </wp:positionH>
                <wp:positionV relativeFrom="page">
                  <wp:posOffset>914400</wp:posOffset>
                </wp:positionV>
                <wp:extent cx="1693545" cy="438150"/>
                <wp:effectExtent l="19050" t="0" r="1905" b="0"/>
                <wp:wrapNone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5" t="22655" r="13051" b="27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25F32">
            <w:t xml:space="preserve">                                      </w:t>
          </w:r>
        </w:p>
      </w:tc>
      <w:tc>
        <w:tcPr>
          <w:tcW w:w="1503" w:type="pct"/>
        </w:tcPr>
        <w:p w:rsidR="00025F32" w:rsidRPr="00F24584" w:rsidRDefault="00025F32" w:rsidP="00D439E5">
          <w:pPr>
            <w:pStyle w:val="En-tte"/>
          </w:pPr>
        </w:p>
      </w:tc>
    </w:tr>
  </w:tbl>
  <w:p w:rsidR="00625191" w:rsidRPr="00165E31" w:rsidRDefault="00625191" w:rsidP="00165E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20B6"/>
    <w:multiLevelType w:val="hybridMultilevel"/>
    <w:tmpl w:val="5762E554"/>
    <w:lvl w:ilvl="0" w:tplc="D16A6E98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>
    <w:nsid w:val="12520657"/>
    <w:multiLevelType w:val="hybridMultilevel"/>
    <w:tmpl w:val="DEFC0760"/>
    <w:lvl w:ilvl="0" w:tplc="76D410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A5078"/>
    <w:multiLevelType w:val="hybridMultilevel"/>
    <w:tmpl w:val="7FBCBB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67AF9"/>
    <w:multiLevelType w:val="hybridMultilevel"/>
    <w:tmpl w:val="0EB457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2410B9"/>
    <w:multiLevelType w:val="hybridMultilevel"/>
    <w:tmpl w:val="BD8AF71A"/>
    <w:lvl w:ilvl="0" w:tplc="2DACA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97265"/>
    <w:multiLevelType w:val="hybridMultilevel"/>
    <w:tmpl w:val="B7F4BF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4201B"/>
    <w:multiLevelType w:val="hybridMultilevel"/>
    <w:tmpl w:val="370889AA"/>
    <w:lvl w:ilvl="0" w:tplc="0632F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22726"/>
    <w:multiLevelType w:val="hybridMultilevel"/>
    <w:tmpl w:val="1E68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B4C7A"/>
    <w:multiLevelType w:val="multilevel"/>
    <w:tmpl w:val="63820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9">
    <w:nsid w:val="697331E8"/>
    <w:multiLevelType w:val="multilevel"/>
    <w:tmpl w:val="31A4D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81516A"/>
    <w:multiLevelType w:val="hybridMultilevel"/>
    <w:tmpl w:val="523675F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49532B"/>
    <w:multiLevelType w:val="hybridMultilevel"/>
    <w:tmpl w:val="9FBA3F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5"/>
  </w:num>
  <w:num w:numId="19">
    <w:abstractNumId w:val="13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AF"/>
    <w:rsid w:val="00003466"/>
    <w:rsid w:val="00023AAB"/>
    <w:rsid w:val="00025F32"/>
    <w:rsid w:val="000304BC"/>
    <w:rsid w:val="00043AC6"/>
    <w:rsid w:val="00097DCA"/>
    <w:rsid w:val="000A5C66"/>
    <w:rsid w:val="000C610E"/>
    <w:rsid w:val="000E279F"/>
    <w:rsid w:val="000F0A75"/>
    <w:rsid w:val="000F1C7E"/>
    <w:rsid w:val="00112883"/>
    <w:rsid w:val="001130BA"/>
    <w:rsid w:val="00113E27"/>
    <w:rsid w:val="00164D8E"/>
    <w:rsid w:val="00165E31"/>
    <w:rsid w:val="0017508C"/>
    <w:rsid w:val="001775C2"/>
    <w:rsid w:val="00190868"/>
    <w:rsid w:val="001C07C7"/>
    <w:rsid w:val="001C0B97"/>
    <w:rsid w:val="00205815"/>
    <w:rsid w:val="00222249"/>
    <w:rsid w:val="0022285C"/>
    <w:rsid w:val="002321A4"/>
    <w:rsid w:val="002339E9"/>
    <w:rsid w:val="002532B6"/>
    <w:rsid w:val="00266A27"/>
    <w:rsid w:val="00286B13"/>
    <w:rsid w:val="00291A46"/>
    <w:rsid w:val="002C318A"/>
    <w:rsid w:val="002D0ED8"/>
    <w:rsid w:val="00314EFE"/>
    <w:rsid w:val="00327CA7"/>
    <w:rsid w:val="003306FA"/>
    <w:rsid w:val="00333EFE"/>
    <w:rsid w:val="003F6EC9"/>
    <w:rsid w:val="0040505B"/>
    <w:rsid w:val="004435ED"/>
    <w:rsid w:val="00450087"/>
    <w:rsid w:val="00463EC1"/>
    <w:rsid w:val="00466305"/>
    <w:rsid w:val="004666E2"/>
    <w:rsid w:val="0049307C"/>
    <w:rsid w:val="004A112B"/>
    <w:rsid w:val="004A6A1E"/>
    <w:rsid w:val="004B54D1"/>
    <w:rsid w:val="004E11DA"/>
    <w:rsid w:val="004E28D0"/>
    <w:rsid w:val="004F0B37"/>
    <w:rsid w:val="004F41AE"/>
    <w:rsid w:val="004F768A"/>
    <w:rsid w:val="00500FEA"/>
    <w:rsid w:val="005073D6"/>
    <w:rsid w:val="00517A72"/>
    <w:rsid w:val="00555808"/>
    <w:rsid w:val="00572A89"/>
    <w:rsid w:val="005776FF"/>
    <w:rsid w:val="00580D41"/>
    <w:rsid w:val="005811AC"/>
    <w:rsid w:val="005B0C09"/>
    <w:rsid w:val="005C679C"/>
    <w:rsid w:val="005D500F"/>
    <w:rsid w:val="00613B92"/>
    <w:rsid w:val="00625191"/>
    <w:rsid w:val="00640A9D"/>
    <w:rsid w:val="00641154"/>
    <w:rsid w:val="00646838"/>
    <w:rsid w:val="006715D8"/>
    <w:rsid w:val="00686AF7"/>
    <w:rsid w:val="006A6D90"/>
    <w:rsid w:val="006B0A89"/>
    <w:rsid w:val="006D2777"/>
    <w:rsid w:val="006D786B"/>
    <w:rsid w:val="006E2E2F"/>
    <w:rsid w:val="006F643B"/>
    <w:rsid w:val="006F7530"/>
    <w:rsid w:val="007020DD"/>
    <w:rsid w:val="00713C5D"/>
    <w:rsid w:val="00722877"/>
    <w:rsid w:val="00724D00"/>
    <w:rsid w:val="007462A1"/>
    <w:rsid w:val="00752AC5"/>
    <w:rsid w:val="00777967"/>
    <w:rsid w:val="0078739B"/>
    <w:rsid w:val="007A2F5B"/>
    <w:rsid w:val="007A7299"/>
    <w:rsid w:val="007B14B5"/>
    <w:rsid w:val="007B30C4"/>
    <w:rsid w:val="007C344F"/>
    <w:rsid w:val="007D626A"/>
    <w:rsid w:val="007E4737"/>
    <w:rsid w:val="007E6454"/>
    <w:rsid w:val="00806945"/>
    <w:rsid w:val="00824179"/>
    <w:rsid w:val="00831EB8"/>
    <w:rsid w:val="00847F0B"/>
    <w:rsid w:val="00854A0D"/>
    <w:rsid w:val="00856CFA"/>
    <w:rsid w:val="008578B9"/>
    <w:rsid w:val="00873926"/>
    <w:rsid w:val="00880B21"/>
    <w:rsid w:val="008810B0"/>
    <w:rsid w:val="008863F0"/>
    <w:rsid w:val="008A08E8"/>
    <w:rsid w:val="008C00BE"/>
    <w:rsid w:val="0090644E"/>
    <w:rsid w:val="00954995"/>
    <w:rsid w:val="00981DBB"/>
    <w:rsid w:val="0098676E"/>
    <w:rsid w:val="009A13D5"/>
    <w:rsid w:val="009A45DD"/>
    <w:rsid w:val="009B0BA2"/>
    <w:rsid w:val="009B263B"/>
    <w:rsid w:val="009B48AB"/>
    <w:rsid w:val="009D753D"/>
    <w:rsid w:val="009E3DFE"/>
    <w:rsid w:val="009E4E08"/>
    <w:rsid w:val="009E7E71"/>
    <w:rsid w:val="00A13972"/>
    <w:rsid w:val="00A637D0"/>
    <w:rsid w:val="00A8221D"/>
    <w:rsid w:val="00AA0BB3"/>
    <w:rsid w:val="00AA4D24"/>
    <w:rsid w:val="00AC0E75"/>
    <w:rsid w:val="00AE6941"/>
    <w:rsid w:val="00B01B27"/>
    <w:rsid w:val="00B14DB1"/>
    <w:rsid w:val="00B35872"/>
    <w:rsid w:val="00B4605E"/>
    <w:rsid w:val="00B72495"/>
    <w:rsid w:val="00B86CC5"/>
    <w:rsid w:val="00B92DC7"/>
    <w:rsid w:val="00B969D6"/>
    <w:rsid w:val="00B97886"/>
    <w:rsid w:val="00BA06E5"/>
    <w:rsid w:val="00BA1C28"/>
    <w:rsid w:val="00BC15D4"/>
    <w:rsid w:val="00BC2D05"/>
    <w:rsid w:val="00BC3DAC"/>
    <w:rsid w:val="00BE09A4"/>
    <w:rsid w:val="00C0529E"/>
    <w:rsid w:val="00C1422E"/>
    <w:rsid w:val="00C33501"/>
    <w:rsid w:val="00C35F9D"/>
    <w:rsid w:val="00C41771"/>
    <w:rsid w:val="00C513AF"/>
    <w:rsid w:val="00C56519"/>
    <w:rsid w:val="00C70AA8"/>
    <w:rsid w:val="00C76E1E"/>
    <w:rsid w:val="00C94738"/>
    <w:rsid w:val="00CC2BA6"/>
    <w:rsid w:val="00CC41DD"/>
    <w:rsid w:val="00CE4CE3"/>
    <w:rsid w:val="00CE59E7"/>
    <w:rsid w:val="00D02D6D"/>
    <w:rsid w:val="00D133C4"/>
    <w:rsid w:val="00D2054F"/>
    <w:rsid w:val="00D3195C"/>
    <w:rsid w:val="00D355E5"/>
    <w:rsid w:val="00D5318C"/>
    <w:rsid w:val="00D55C59"/>
    <w:rsid w:val="00D957C3"/>
    <w:rsid w:val="00D9776F"/>
    <w:rsid w:val="00DA7BEE"/>
    <w:rsid w:val="00DB1ACF"/>
    <w:rsid w:val="00DD592E"/>
    <w:rsid w:val="00DD5A8C"/>
    <w:rsid w:val="00DE64E8"/>
    <w:rsid w:val="00DE6D89"/>
    <w:rsid w:val="00DF6E8E"/>
    <w:rsid w:val="00E00A39"/>
    <w:rsid w:val="00E02303"/>
    <w:rsid w:val="00E05A75"/>
    <w:rsid w:val="00E46413"/>
    <w:rsid w:val="00E534D5"/>
    <w:rsid w:val="00E61794"/>
    <w:rsid w:val="00E62312"/>
    <w:rsid w:val="00E62B79"/>
    <w:rsid w:val="00E9115F"/>
    <w:rsid w:val="00E92739"/>
    <w:rsid w:val="00EA482C"/>
    <w:rsid w:val="00ED39CB"/>
    <w:rsid w:val="00ED67E0"/>
    <w:rsid w:val="00F07CBA"/>
    <w:rsid w:val="00F17A3E"/>
    <w:rsid w:val="00F17D43"/>
    <w:rsid w:val="00F37761"/>
    <w:rsid w:val="00F531BC"/>
    <w:rsid w:val="00F567DD"/>
    <w:rsid w:val="00F56D15"/>
    <w:rsid w:val="00F66232"/>
    <w:rsid w:val="00FB0E5D"/>
    <w:rsid w:val="00FD00B0"/>
    <w:rsid w:val="00FD0CDF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Titre1">
    <w:name w:val="heading 1"/>
    <w:aliases w:val="1. Überschrift"/>
    <w:basedOn w:val="Normal"/>
    <w:next w:val="Normal"/>
    <w:link w:val="Titre1C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7D0"/>
  </w:style>
  <w:style w:type="paragraph" w:styleId="Pieddepage">
    <w:name w:val="footer"/>
    <w:basedOn w:val="Normal"/>
    <w:link w:val="PieddepageCar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"/>
    <w:rsid w:val="00DE6D8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637D0"/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Sansinterligne">
    <w:name w:val="No Spacing"/>
    <w:basedOn w:val="Normal"/>
    <w:uiPriority w:val="4"/>
    <w:semiHidden/>
    <w:unhideWhenUsed/>
    <w:rsid w:val="000F1C7E"/>
  </w:style>
  <w:style w:type="table" w:styleId="Grilledutableau">
    <w:name w:val="Table Grid"/>
    <w:basedOn w:val="Tableau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50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Titre1">
    <w:name w:val="heading 1"/>
    <w:aliases w:val="1. Überschrift"/>
    <w:basedOn w:val="Normal"/>
    <w:next w:val="Normal"/>
    <w:link w:val="Titre1C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7D0"/>
  </w:style>
  <w:style w:type="paragraph" w:styleId="Pieddepage">
    <w:name w:val="footer"/>
    <w:basedOn w:val="Normal"/>
    <w:link w:val="PieddepageCar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"/>
    <w:rsid w:val="00DE6D89"/>
  </w:style>
  <w:style w:type="paragraph" w:styleId="Textedebulles">
    <w:name w:val="Balloon Text"/>
    <w:basedOn w:val="Normal"/>
    <w:link w:val="TextedebullesC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637D0"/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Sansinterligne">
    <w:name w:val="No Spacing"/>
    <w:basedOn w:val="Normal"/>
    <w:uiPriority w:val="4"/>
    <w:semiHidden/>
    <w:unhideWhenUsed/>
    <w:rsid w:val="000F1C7E"/>
  </w:style>
  <w:style w:type="table" w:styleId="Grilledutableau">
    <w:name w:val="Table Grid"/>
    <w:basedOn w:val="Tableau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50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8ADE-7BC1-4D9B-BE64-D146621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2016-04-28T00:16:00Z</dcterms:created>
  <dcterms:modified xsi:type="dcterms:W3CDTF">2018-04-27T08:02:00Z</dcterms:modified>
</cp:coreProperties>
</file>